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4252"/>
      </w:tblGrid>
      <w:tr w:rsidR="008C2E54" w:rsidRPr="009F000F" w14:paraId="25C58565" w14:textId="77777777" w:rsidTr="00C27B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5C58559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5C58582" wp14:editId="25C58583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C5855A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5C5855B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5C5855C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5C5855D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5855E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5C5855F" w14:textId="77777777" w:rsidR="008C2E54" w:rsidRPr="007622A9" w:rsidRDefault="008C2E54" w:rsidP="009F000F">
            <w:pPr>
              <w:spacing w:after="0"/>
              <w:contextualSpacing/>
            </w:pPr>
          </w:p>
          <w:p w14:paraId="25C58560" w14:textId="77777777" w:rsidR="005F045C" w:rsidRPr="007622A9" w:rsidRDefault="005F045C" w:rsidP="009F000F">
            <w:pPr>
              <w:spacing w:after="0"/>
              <w:contextualSpacing/>
            </w:pPr>
          </w:p>
          <w:p w14:paraId="25C58561" w14:textId="77777777" w:rsidR="005F045C" w:rsidRPr="007622A9" w:rsidRDefault="005F045C" w:rsidP="009F000F">
            <w:pPr>
              <w:spacing w:after="0"/>
              <w:contextualSpacing/>
            </w:pPr>
          </w:p>
          <w:p w14:paraId="25C58562" w14:textId="7C8C332A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672E1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25/05/2023</w:t>
            </w:r>
          </w:p>
          <w:p w14:paraId="25C58563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5C58564" w14:textId="77777777" w:rsidR="005F045C" w:rsidRPr="007622A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5345</w:t>
            </w:r>
          </w:p>
        </w:tc>
      </w:tr>
      <w:tr w:rsidR="005F045C" w:rsidRPr="009F000F" w14:paraId="25C5856B" w14:textId="77777777" w:rsidTr="00C27B77">
        <w:trPr>
          <w:trHeight w:val="88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C58566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5C58567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5C58568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25C58569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25C5856A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25C5856E" w14:textId="77777777" w:rsidTr="00C27B77">
        <w:trPr>
          <w:trHeight w:val="99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C5856C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5C5856D" w14:textId="77777777" w:rsidR="00CA1BB5" w:rsidRP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>ΓΙΑ ΣΥΝΕΔΡΙΑΣΗ ΤΟΥ ΔΗΜΟΤΙΚΟΥ ΣΥΜΒΟΥΛΙΟΥ</w:t>
            </w:r>
          </w:p>
        </w:tc>
      </w:tr>
      <w:tr w:rsidR="005F045C" w:rsidRPr="005F045C" w14:paraId="25C58578" w14:textId="77777777" w:rsidTr="00C27B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5856F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58570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ΠΡΟΣ:</w:t>
            </w:r>
          </w:p>
          <w:p w14:paraId="25C58571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1. κ. Δήμαρχο Στυλίδας</w:t>
            </w:r>
          </w:p>
          <w:p w14:paraId="25C58572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2. κ.κ. Δημοτικούς Συμβούλους</w:t>
            </w:r>
          </w:p>
          <w:p w14:paraId="25C58573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Στυλίδας</w:t>
            </w:r>
          </w:p>
          <w:p w14:paraId="25C58574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3. κ.Προέδρους Συμβουλίων</w:t>
            </w:r>
          </w:p>
          <w:p w14:paraId="25C58575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Κοινοτήτων</w:t>
            </w:r>
          </w:p>
          <w:p w14:paraId="25C58576" w14:textId="77777777" w:rsidR="00C27B77" w:rsidRPr="00C27B77" w:rsidRDefault="00C27B77" w:rsidP="00C27B77">
            <w:pPr>
              <w:spacing w:after="0" w:line="240" w:lineRule="auto"/>
              <w:ind w:left="-250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4. Προέδρους Κοινοτήτων</w:t>
            </w:r>
          </w:p>
          <w:p w14:paraId="25C58577" w14:textId="77777777" w:rsidR="00CA1BB5" w:rsidRPr="00C27B77" w:rsidRDefault="00C27B77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  <w:r w:rsidRPr="00672E11">
              <w:rPr>
                <w:sz w:val="24"/>
                <w:szCs w:val="24"/>
                <w:lang w:eastAsia="el-GR"/>
              </w:rPr>
              <w:t xml:space="preserve">                  </w:t>
            </w:r>
            <w:r w:rsidRPr="00C27B77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</w:tc>
      </w:tr>
    </w:tbl>
    <w:p w14:paraId="25C58579" w14:textId="3F910C23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συνεδρίαση που θα γίνει στο Δημαρχείο Στυλίδας, αίθουσα συνεδριάσεων του Δημοτικού συμβουλίου, την </w:t>
      </w:r>
      <w:r>
        <w:rPr>
          <w:b/>
        </w:rPr>
        <w:t>29</w:t>
      </w:r>
      <w:r w:rsidR="00672E11" w:rsidRPr="00672E11">
        <w:rPr>
          <w:b/>
          <w:vertAlign w:val="superscript"/>
        </w:rPr>
        <w:t>η</w:t>
      </w:r>
      <w:r w:rsidR="00672E11">
        <w:rPr>
          <w:b/>
        </w:rPr>
        <w:t xml:space="preserve"> </w:t>
      </w:r>
      <w:r w:rsidRPr="00C32AF1">
        <w:rPr>
          <w:b/>
        </w:rPr>
        <w:t xml:space="preserve"> </w:t>
      </w:r>
      <w:r>
        <w:rPr>
          <w:b/>
        </w:rPr>
        <w:t>Μαΐου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Δευτέρα</w:t>
      </w:r>
      <w:r w:rsidRPr="00CA1BB5">
        <w:t xml:space="preserve"> </w:t>
      </w:r>
      <w:r>
        <w:t xml:space="preserve">και ώρα </w:t>
      </w:r>
      <w:r w:rsidR="00672E11">
        <w:rPr>
          <w:b/>
        </w:rPr>
        <w:t xml:space="preserve">6:00 </w:t>
      </w:r>
      <w:proofErr w:type="spellStart"/>
      <w:r w:rsidR="00672E11">
        <w:rPr>
          <w:b/>
        </w:rPr>
        <w:t>μ.</w:t>
      </w:r>
      <w:r>
        <w:rPr>
          <w:b/>
        </w:rPr>
        <w:t>μ</w:t>
      </w:r>
      <w:proofErr w:type="spellEnd"/>
      <w:r w:rsidR="00672E11">
        <w:rPr>
          <w:b/>
        </w:rPr>
        <w:t>.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25C5857A" w14:textId="77777777" w:rsidR="00C32AF1" w:rsidRDefault="00C32AF1" w:rsidP="00CA1BB5">
      <w:pPr>
        <w:spacing w:after="0"/>
        <w:contextualSpacing/>
        <w:jc w:val="both"/>
      </w:pPr>
    </w:p>
    <w:p w14:paraId="25C5857B" w14:textId="11F52158" w:rsidR="00C32AF1" w:rsidRPr="007622A9" w:rsidRDefault="00C32AF1" w:rsidP="00E05100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2η Τροποποίηση Τεχνικού Προγράμματος 2023</w:t>
      </w:r>
      <w:r>
        <w:rPr>
          <w:rFonts w:cs="Calibri"/>
        </w:rPr>
        <w:br/>
      </w:r>
      <w:r>
        <w:rPr>
          <w:rFonts w:cs="Calibri"/>
        </w:rPr>
        <w:br/>
        <w:t>Θέμα 2 : 3η αναμόρφωση προϋπολογισμού του Δήμου Στυλίδας οικονομικού έτους 2023</w:t>
      </w:r>
      <w:r>
        <w:rPr>
          <w:rFonts w:cs="Calibri"/>
        </w:rPr>
        <w:br/>
      </w:r>
      <w:r>
        <w:rPr>
          <w:rFonts w:cs="Calibri"/>
        </w:rPr>
        <w:br/>
        <w:t>Θέμα 3 : Έγκριση έκθεσης Α’ τριμήνου του έτους 2023 για την εκτέλεση του προϋπολογισμού</w:t>
      </w:r>
      <w:r>
        <w:rPr>
          <w:rFonts w:cs="Calibri"/>
        </w:rPr>
        <w:br/>
      </w:r>
      <w:r>
        <w:rPr>
          <w:rFonts w:cs="Calibri"/>
        </w:rPr>
        <w:br/>
        <w:t>Θέμα 4 : Απόδοση χρηματοδότησης για κάλυψη λειτουργικών αναγκών Σχολικών Επιτροπών έτους 2023</w:t>
      </w:r>
      <w:r>
        <w:rPr>
          <w:rFonts w:cs="Calibri"/>
        </w:rPr>
        <w:br/>
      </w:r>
      <w:r>
        <w:rPr>
          <w:rFonts w:cs="Calibri"/>
        </w:rPr>
        <w:br/>
        <w:t>Θέμα 5 : Εκκίνηση διαδικασίας ανάθεσης δημόσιας σύμβασης εκπόνησης της μελέτης με τίτλο: «ΜΕΛΕΤΕΣ ΣΧΕΔΙΑΣΜΟΥ ΕΡΓΩΝ ΑΝΤΙΠΛΗΜΜΥΡΙΚΗΣ ΠΡΟΣΤΑΣΙΑΣ Τ.Κ. ΑΓΙΑΣ ΜΑΡΙΝΑΣ ΔΗΜΟΥ ΣΤΥΛΙΔΑΣ» με κωδικό ΟΠΣ 5166475  στο Επιχειρησιακό Πρόγραμμα «Στερεά Ελλάδα 2014-2020»</w:t>
      </w:r>
      <w:r>
        <w:rPr>
          <w:rFonts w:cs="Calibri"/>
        </w:rPr>
        <w:br/>
      </w:r>
      <w:r>
        <w:rPr>
          <w:rFonts w:cs="Calibri"/>
        </w:rPr>
        <w:br/>
        <w:t>Θέμα 6 : Εκκίνηση διαδικασίας ανάθεσης δημόσιας σύμβασης εκπόνησης της μελέτης με τίτλο: «ΕΚΠΟΝΗΣΗ ΒΑΣΙΚΩΝ ΜΕΛΕΤΩΝ ΓΙΑ ΤΗΝ ΕΚΤΕΛΕΣΗ ΤΟΥ ΕΡΓΟΥ ΑΠΟΚΑΤΑΣΤΑΣΗΣ ΤΗΣ Ι.Μ. ΤΩΝ ΠΑΜΜΕΓΙΣΤΩΝ ΤΑΞΙΑΡΧΩΝ ΝΕΡΑΙΔΑΣ ΣΤΥΛΙΔΑΣ» με κωδικό ΟΠΣ 5168287   στο Επιχειρησιακό Πρόγραμμα «Στερεά Ελλάδα 2014-2020»</w:t>
      </w:r>
      <w:r>
        <w:rPr>
          <w:rFonts w:cs="Calibri"/>
        </w:rPr>
        <w:br/>
      </w:r>
      <w:r>
        <w:rPr>
          <w:rFonts w:cs="Calibri"/>
        </w:rPr>
        <w:br/>
        <w:t>Θέμα 7 : Χορήγηση άδειας τομής, για κατασκευή διακλάδωσης αποχέτευσης από τους κ. Λαθούρη Παναγιώτη &amp; Δημήτριο</w:t>
      </w:r>
      <w:r>
        <w:rPr>
          <w:rFonts w:cs="Calibri"/>
        </w:rPr>
        <w:br/>
      </w:r>
      <w:r>
        <w:rPr>
          <w:rFonts w:cs="Calibri"/>
        </w:rPr>
        <w:br/>
        <w:t>Θέμα 8 : Έγκριση πρωτοκόλλου Προσωρινής και Οριστικής παραλαβής του έργου:  «ΚΑΤΑΣΚΕΥΗ ΡΑΜΠΩΝ ΚΑΙ ΧΩΡΩΝ ΥΓΙΕΙΝΗΣ ΓΙΑ ΤΗΝ ΠΡΟΣΒΑΣΗ ΚΑΙ ΤΗΝ ΕΞΥΠΗΡΕΤΗΣΗ ΑΜΕΑ ΣΕ ΣΧΟΛΙΚΕΣ ΜΟΝΑΔΕΣ»</w:t>
      </w:r>
      <w:r>
        <w:rPr>
          <w:rFonts w:cs="Calibri"/>
        </w:rPr>
        <w:br/>
      </w:r>
      <w:r>
        <w:rPr>
          <w:rFonts w:cs="Calibri"/>
        </w:rPr>
        <w:lastRenderedPageBreak/>
        <w:br/>
        <w:t>Θέμα 9 : Έγκριση Πρωτοκόλλου Οριστικής  Παραλαβής για το έργο  με τίτλο «Επισκευή οδοστρωμάτων Δήμου Στυλίδας»</w:t>
      </w:r>
      <w:r>
        <w:rPr>
          <w:rFonts w:cs="Calibri"/>
        </w:rPr>
        <w:br/>
      </w:r>
      <w:r>
        <w:rPr>
          <w:rFonts w:cs="Calibri"/>
        </w:rPr>
        <w:br/>
        <w:t>Θέμα 10 : Παράτασης προθεσμίας του έργου: «Εκσυγχρονισμός δικτύου ύδρευσης (αντικατάσταση αγωγού &amp; αντλιοστασίων)της Δ.Ε. Εχιναίων Δήμου Στυλίδας»</w:t>
      </w:r>
      <w:r>
        <w:rPr>
          <w:rFonts w:cs="Calibri"/>
        </w:rPr>
        <w:br/>
      </w:r>
      <w:r>
        <w:rPr>
          <w:rFonts w:cs="Calibri"/>
        </w:rPr>
        <w:br/>
        <w:t>Θέμα 11 : Έγκριση 1ου ΑΠΕ  του έργου «ΨΗΦΙΑΚΕΣ ΔΙΑΔΡΟΜΕΣ - ΙΔΡΥΣΗ ΚΑΙ ΕΞΟΠΛΙΣΜΟΣ ΧΩΡΟΥ ΨΗΦΙΑΚΗΣ ΕΚΘΕΣΗΣ ΣΤΟΝ ΑΧΙΝΟ ΣΤΥΛΙΔΑΣ</w:t>
      </w:r>
      <w:r>
        <w:rPr>
          <w:rFonts w:cs="Calibri"/>
        </w:rPr>
        <w:br/>
      </w:r>
      <w:r>
        <w:rPr>
          <w:rFonts w:cs="Calibri"/>
        </w:rPr>
        <w:br/>
        <w:t>Θέμα 12 : Έγκριση 1ου ΑΠΕ  του έργου  «Αποκατάσταση παλαιού Ελαιοτριβείου και μετατροπή του σε χώρο πολλαπλών χρήσεων στο ΔΔ Γλύφας Δήμου Στυλίδας»</w:t>
      </w:r>
      <w:r>
        <w:rPr>
          <w:rFonts w:cs="Calibri"/>
        </w:rPr>
        <w:br/>
      </w:r>
      <w:r>
        <w:rPr>
          <w:rFonts w:cs="Calibri"/>
        </w:rPr>
        <w:br/>
        <w:t>Θέμα 13 : Έγκριση του 2ου Ανακεφαλαιωτικού Πίνακα Εργασιών και του 2ου Π.Κ.Τ.Μ.Ν.Ε., του έργου: «Εκσυγχρονισμός δικτύου ύδρευσης (αντικατάσταση αγωγού αντλιοστασίων) της Δ.Ε. Εχιναίων Δήμου Στυλίδας»</w:t>
      </w:r>
      <w:r>
        <w:rPr>
          <w:rFonts w:cs="Calibri"/>
        </w:rPr>
        <w:br/>
      </w:r>
      <w:r>
        <w:rPr>
          <w:rFonts w:cs="Calibri"/>
        </w:rPr>
        <w:br/>
        <w:t>Θέμα 14 : Έγκριση 1ου ΑΠΕ του έργου  «Συντήρηση σχολικών κτιρίων Δήμου Στυλίδας»</w:t>
      </w:r>
      <w:r>
        <w:rPr>
          <w:rFonts w:cs="Calibri"/>
        </w:rPr>
        <w:br/>
      </w:r>
      <w:r>
        <w:rPr>
          <w:rFonts w:cs="Calibri"/>
        </w:rPr>
        <w:br/>
        <w:t>Θέμα 15 : Λήψη απόφασης περί διαγρ</w:t>
      </w:r>
      <w:r w:rsidR="00672E11">
        <w:rPr>
          <w:rFonts w:cs="Calibri"/>
        </w:rPr>
        <w:t>αφής τελών ύδρευσης</w:t>
      </w:r>
      <w:r w:rsidR="00672E11">
        <w:rPr>
          <w:rFonts w:cs="Calibri"/>
        </w:rPr>
        <w:br/>
      </w:r>
      <w:r w:rsidR="00672E11">
        <w:rPr>
          <w:rFonts w:cs="Calibri"/>
        </w:rPr>
        <w:br/>
        <w:t xml:space="preserve">Θέμα 16 : </w:t>
      </w:r>
      <w:r>
        <w:rPr>
          <w:rFonts w:cs="Calibri"/>
        </w:rPr>
        <w:t>Παράταση του προγράμματος Κοινωφελούς Εργασίας σε Δήμους, Περιφέρειες, ΚΚΠΠ, Υπηρεσίες Υπουργείων και άλλων φορέων (ΔΠ/2022) τουλάχιστον μέχρι και την λήξη των Αυτοδιοικητικώ</w:t>
      </w:r>
      <w:r w:rsidR="00672E11">
        <w:rPr>
          <w:rFonts w:cs="Calibri"/>
        </w:rPr>
        <w:t>ν Εκλογών τον Οκτώβριο του 2023</w:t>
      </w:r>
      <w:bookmarkStart w:id="1" w:name="_GoBack"/>
      <w:bookmarkEnd w:id="1"/>
      <w:r>
        <w:rPr>
          <w:rFonts w:cs="Calibri"/>
        </w:rPr>
        <w:t>.</w:t>
      </w:r>
      <w:r>
        <w:rPr>
          <w:rFonts w:cs="Calibri"/>
        </w:rPr>
        <w:br/>
      </w:r>
    </w:p>
    <w:p w14:paraId="25C5857C" w14:textId="77777777" w:rsidR="00C32AF1" w:rsidRPr="007622A9" w:rsidRDefault="00C32AF1" w:rsidP="00CA1BB5">
      <w:pPr>
        <w:spacing w:after="0"/>
        <w:contextualSpacing/>
        <w:jc w:val="both"/>
      </w:pPr>
    </w:p>
    <w:p w14:paraId="25C5857D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25C5857E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5C5857F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5C58580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25C58581" w14:textId="77777777" w:rsidR="00C32AF1" w:rsidRPr="00672E11" w:rsidRDefault="00C32AF1" w:rsidP="00815DB5">
      <w:pPr>
        <w:spacing w:after="0"/>
        <w:contextualSpacing/>
        <w:jc w:val="center"/>
      </w:pPr>
    </w:p>
    <w:sectPr w:rsidR="00C32AF1" w:rsidRPr="00672E11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2C18D9"/>
    <w:rsid w:val="005E77CE"/>
    <w:rsid w:val="005F045C"/>
    <w:rsid w:val="00672E11"/>
    <w:rsid w:val="00740C0A"/>
    <w:rsid w:val="007622A9"/>
    <w:rsid w:val="007A5450"/>
    <w:rsid w:val="00815DB5"/>
    <w:rsid w:val="008C2E54"/>
    <w:rsid w:val="009B0364"/>
    <w:rsid w:val="009F000F"/>
    <w:rsid w:val="00A46472"/>
    <w:rsid w:val="00A60B1A"/>
    <w:rsid w:val="00AA4EE2"/>
    <w:rsid w:val="00AD7C91"/>
    <w:rsid w:val="00B579B1"/>
    <w:rsid w:val="00B608C9"/>
    <w:rsid w:val="00BA2B18"/>
    <w:rsid w:val="00C20E55"/>
    <w:rsid w:val="00C27B77"/>
    <w:rsid w:val="00C32AF1"/>
    <w:rsid w:val="00CA1BB5"/>
    <w:rsid w:val="00CE7490"/>
    <w:rsid w:val="00E05100"/>
    <w:rsid w:val="00EE309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8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Spiridoula Triantafillou</cp:lastModifiedBy>
  <cp:revision>2</cp:revision>
  <cp:lastPrinted>2011-04-05T12:34:00Z</cp:lastPrinted>
  <dcterms:created xsi:type="dcterms:W3CDTF">2023-05-25T08:01:00Z</dcterms:created>
  <dcterms:modified xsi:type="dcterms:W3CDTF">2023-05-25T08:01:00Z</dcterms:modified>
</cp:coreProperties>
</file>