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7756AC88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756AC7C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756ACA5" wp14:editId="7756ACA6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6AC7D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756AC7E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756AC7F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756AC80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6AC81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756AC82" w14:textId="77777777" w:rsidR="008C2E54" w:rsidRPr="007622A9" w:rsidRDefault="008C2E54" w:rsidP="009F000F">
            <w:pPr>
              <w:spacing w:after="0"/>
              <w:contextualSpacing/>
            </w:pPr>
          </w:p>
          <w:p w14:paraId="7756AC83" w14:textId="77777777" w:rsidR="005F045C" w:rsidRPr="007622A9" w:rsidRDefault="005F045C" w:rsidP="009F000F">
            <w:pPr>
              <w:spacing w:after="0"/>
              <w:contextualSpacing/>
            </w:pPr>
          </w:p>
          <w:p w14:paraId="7756AC84" w14:textId="77777777" w:rsidR="005F045C" w:rsidRPr="007622A9" w:rsidRDefault="005F045C" w:rsidP="009F000F">
            <w:pPr>
              <w:spacing w:after="0"/>
              <w:contextualSpacing/>
            </w:pPr>
          </w:p>
          <w:p w14:paraId="7756AC85" w14:textId="64F7DE73" w:rsidR="005F045C" w:rsidRPr="007622A9" w:rsidRDefault="001D1AA1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Στυλίδα </w:t>
            </w:r>
            <w:r w:rsidR="005F045C">
              <w:rPr>
                <w:sz w:val="24"/>
                <w:szCs w:val="24"/>
              </w:rPr>
              <w:t>27/10/2022</w:t>
            </w:r>
          </w:p>
          <w:p w14:paraId="7756AC86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756AC87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10339</w:t>
            </w:r>
          </w:p>
        </w:tc>
      </w:tr>
      <w:tr w:rsidR="005F045C" w:rsidRPr="009F000F" w14:paraId="7756AC8E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56AC89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756AC8A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756AC8B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7756AC8C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7756AC8D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7756AC91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56AC8F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756AC90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7756AC9B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6AC92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6AC9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7756AC9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7756AC9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7756AC9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7756AC97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7756AC98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7756AC99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7756AC9A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1D1AA1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7756AC9C" w14:textId="3C37FD33" w:rsidR="00B608C9" w:rsidRDefault="00CA1BB5" w:rsidP="00CA1BB5">
      <w:pPr>
        <w:spacing w:after="0"/>
        <w:contextualSpacing/>
        <w:jc w:val="both"/>
      </w:pPr>
      <w:r>
        <w:tab/>
      </w:r>
    </w:p>
    <w:p w14:paraId="6CA3294F" w14:textId="6EE0AC1E" w:rsidR="001D1AA1" w:rsidRDefault="001D1AA1" w:rsidP="00804572">
      <w:pPr>
        <w:spacing w:after="0"/>
        <w:contextualSpacing/>
        <w:jc w:val="both"/>
      </w:pPr>
      <w:r w:rsidRPr="00AF257B">
        <w:t xml:space="preserve">Σας προσκαλώ σε </w:t>
      </w:r>
      <w:r w:rsidRPr="00AF257B">
        <w:rPr>
          <w:b/>
        </w:rPr>
        <w:t>τακτική</w:t>
      </w:r>
      <w:r w:rsidRPr="00AF257B">
        <w:t xml:space="preserve"> συνεδρίαση του Δημοτικού Συμβουλίου  που θα διεξαχθεί στην αίθουσα συνεδριάσεων του Δημοτικού Συμβουλίου, </w:t>
      </w:r>
      <w:r>
        <w:t xml:space="preserve"> στο Δημαρχείο Στυλίδας,  </w:t>
      </w:r>
      <w:r w:rsidRPr="00AF257B">
        <w:t>την</w:t>
      </w:r>
      <w:r>
        <w:rPr>
          <w:b/>
        </w:rPr>
        <w:t xml:space="preserve"> 31</w:t>
      </w:r>
      <w:r w:rsidRPr="00021933">
        <w:rPr>
          <w:b/>
          <w:vertAlign w:val="superscript"/>
        </w:rPr>
        <w:t>η</w:t>
      </w:r>
      <w:r>
        <w:rPr>
          <w:b/>
        </w:rPr>
        <w:t xml:space="preserve"> </w:t>
      </w:r>
      <w:r>
        <w:rPr>
          <w:b/>
        </w:rPr>
        <w:t xml:space="preserve">  Οκτωβρίου </w:t>
      </w:r>
      <w:r w:rsidRPr="00AF257B">
        <w:rPr>
          <w:b/>
        </w:rPr>
        <w:t xml:space="preserve"> 2022</w:t>
      </w:r>
      <w:r>
        <w:t xml:space="preserve"> ημέρα της εβδομάδος </w:t>
      </w:r>
      <w:r>
        <w:rPr>
          <w:b/>
        </w:rPr>
        <w:t>Δευτέρα</w:t>
      </w:r>
      <w:r w:rsidRPr="00AF257B">
        <w:t xml:space="preserve"> και ώρα </w:t>
      </w:r>
      <w:r>
        <w:rPr>
          <w:b/>
        </w:rPr>
        <w:t>5:3</w:t>
      </w:r>
      <w:r w:rsidRPr="00AF257B">
        <w:rPr>
          <w:b/>
        </w:rPr>
        <w:t xml:space="preserve">0 </w:t>
      </w:r>
      <w:proofErr w:type="spellStart"/>
      <w:r w:rsidRPr="00AF257B">
        <w:rPr>
          <w:b/>
        </w:rPr>
        <w:t>μ.μ</w:t>
      </w:r>
      <w:proofErr w:type="spellEnd"/>
      <w:r w:rsidRPr="00AF257B">
        <w:rPr>
          <w:b/>
        </w:rPr>
        <w:t>.</w:t>
      </w:r>
      <w:r w:rsidRPr="00AF257B">
        <w:t xml:space="preserve"> σύμφωνα με τις διατάξεις του άρθρου 67 του Ν. 3852/2010 όπως αντικαταστάθηκε από το άρθρο 74 του Ν. 4555/2018 και τροποποιήθηκε με τα άρθρα 177 και 184 παρ. 1 του Ν. 4635/2019,  για συζήτηση και λήψη απόφασης στα παρακάτω θέματα της ημερήσιας διάταξης:</w:t>
      </w:r>
    </w:p>
    <w:p w14:paraId="7756AC9E" w14:textId="77777777" w:rsidR="00C32AF1" w:rsidRPr="007622A9" w:rsidRDefault="00C32AF1" w:rsidP="00E05100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6η Τροποποίηση Τεχνικού Προγράμματος 2022</w:t>
      </w:r>
      <w:r>
        <w:rPr>
          <w:rFonts w:cs="Calibri"/>
        </w:rPr>
        <w:br/>
      </w:r>
      <w:r>
        <w:rPr>
          <w:rFonts w:cs="Calibri"/>
        </w:rPr>
        <w:br/>
        <w:t>Θέμα 2 : 7η αναμόρφωση προϋπολογισμού του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>Θέμα 3 : Απόδοση συμπληρωματικής χρηματοδότησης για κάλυψη λειτουργικών αναγκών Σχολικών Επιτροπών έτους 2022</w:t>
      </w:r>
      <w:r>
        <w:rPr>
          <w:rFonts w:cs="Calibri"/>
        </w:rPr>
        <w:br/>
      </w:r>
      <w:r>
        <w:rPr>
          <w:rFonts w:cs="Calibri"/>
        </w:rPr>
        <w:br/>
        <w:t>Θέμα 4 : Υποβολή πρότασης Τοπικής Στρατηγικής του νέου προγράμματος LEADER ΣΣ ΚΑΠ 2023-2027 του Δήμου Στυλίδας σε συνεργασία με την Ομάδα Τοπικής Δράσης (ΟΤΔ) ‘Αναπτυξιακή Φθιώτιδας ΑΕ ΟΤΑ’</w:t>
      </w:r>
      <w:r>
        <w:rPr>
          <w:rFonts w:cs="Calibri"/>
        </w:rPr>
        <w:br/>
      </w:r>
      <w:r>
        <w:rPr>
          <w:rFonts w:cs="Calibri"/>
        </w:rPr>
        <w:br/>
        <w:t>Θέμα 5 : Ανάκληση της αριθ. 75/2022 απόφασης Δημοτικού Συμβουλίου προκειμένου για τον εναρμονισμό της στις διατάξεις του Ν.  4849/2021</w:t>
      </w:r>
      <w:r>
        <w:rPr>
          <w:rFonts w:cs="Calibri"/>
        </w:rPr>
        <w:br/>
      </w:r>
      <w:r>
        <w:rPr>
          <w:rFonts w:cs="Calibri"/>
        </w:rPr>
        <w:br/>
        <w:t>Θέμα 6 : Ανάκληση της αριθ. 76/2022 απόφασης Δημοτικού Συμβουλίου προκειμένου για τον εναρμονισμό της στις διατάξεις του Ν.  4849/2021</w:t>
      </w:r>
      <w:r>
        <w:rPr>
          <w:rFonts w:cs="Calibri"/>
        </w:rPr>
        <w:br/>
      </w:r>
      <w:r>
        <w:rPr>
          <w:rFonts w:cs="Calibri"/>
        </w:rPr>
        <w:br/>
        <w:t>Θέμα 7 : ΄Εγκριση Απολογισμού Ενιαίας Σχολικής Επιτροπής Πρωτοβάθμιας Εκπαίδευσης Δημοτικών Σχολείων  και Νηπιαγωγείων Δήμου Στυλίδας οικον. έτους 2018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>Θέμα 8 : ΄Εγκριση Απολογισμού Ενιαίας Σχολικής Επιτροπής Πρωτοβάθμιας Εκπαίδευσης Δημοτικών Σχολείων  και Νηπιαγωγείων Δήμου Στυλίδας οικον. έτους 2019</w:t>
      </w:r>
      <w:r>
        <w:rPr>
          <w:rFonts w:cs="Calibri"/>
        </w:rPr>
        <w:br/>
      </w:r>
      <w:r>
        <w:rPr>
          <w:rFonts w:cs="Calibri"/>
        </w:rPr>
        <w:br/>
        <w:t>Θέμα 9 : ΄Εγκριση Απολογισμού Ενιαίας Σχολικής Επιτροπής Πρωτοβάθμιας Εκπαίδευσης Δημοτικών Σχολείων  και Νηπιαγωγείων Δήμου Στυλίδας οικον. έτους 2020</w:t>
      </w:r>
      <w:r>
        <w:rPr>
          <w:rFonts w:cs="Calibri"/>
        </w:rPr>
        <w:br/>
      </w:r>
      <w:r>
        <w:rPr>
          <w:rFonts w:cs="Calibri"/>
        </w:rPr>
        <w:br/>
        <w:t>Θέμα 10 : ΄Εγκριση Απολογισμού Ενιαίας Σχολικής Επιτροπής Πρωτοβάθμιας Εκπαίδευσης Δημοτικών Σχολείων  και Νηπιαγωγείων Δήμου Στυλίδας οικον. έτους 2021</w:t>
      </w:r>
      <w:r>
        <w:rPr>
          <w:rFonts w:cs="Calibri"/>
        </w:rPr>
        <w:br/>
      </w:r>
      <w:r>
        <w:rPr>
          <w:rFonts w:cs="Calibri"/>
        </w:rPr>
        <w:br/>
        <w:t>Θέμα 11 : Λήψη απόφασης επί της υπ’ αριθ. πρωτ.: 7183/20-07-2022 αιτήσεως της κ. Καγιάρα Θεοδώρας του Κωνσταντίνου για παραχώρηση τάφου του θανόντος πατρός της Καγιάρα Κωνσταντίνου, για χρονική διάρκεια είκοσι (20) ετών</w:t>
      </w:r>
      <w:r>
        <w:rPr>
          <w:rFonts w:cs="Calibri"/>
        </w:rPr>
        <w:br/>
      </w:r>
      <w:r>
        <w:rPr>
          <w:rFonts w:cs="Calibri"/>
        </w:rPr>
        <w:br/>
        <w:t>Θέμα 12 : «Αποδοχή των μέτρων βοσκής της υπό έγκριση Διαχειριστικής μελέτης του Συνδιόκτητου δάσους «Δριστέλλων» Νεράϊδας περιφέρειας Δήμου Στυλίδας περιόδου 2022-2026»</w:t>
      </w:r>
      <w:r>
        <w:rPr>
          <w:rFonts w:cs="Calibri"/>
        </w:rPr>
        <w:br/>
      </w:r>
      <w:r>
        <w:rPr>
          <w:rFonts w:cs="Calibri"/>
        </w:rPr>
        <w:br/>
        <w:t>Θέμα 13 : Παραχώρηση εκ νέου οικογενειακού τάφου</w:t>
      </w:r>
      <w:r>
        <w:rPr>
          <w:rFonts w:cs="Calibri"/>
        </w:rPr>
        <w:br/>
      </w:r>
      <w:r>
        <w:rPr>
          <w:rFonts w:cs="Calibri"/>
        </w:rPr>
        <w:br/>
        <w:t xml:space="preserve">Θέμα 14 : Έκδοση ψηφίσματος συμπαράστασης στους εργαζομένους του προγράμματος ΒΟΗΘΕΙΑ ΣΤΟ ΣΠΙΤΙ </w:t>
      </w:r>
      <w:r>
        <w:rPr>
          <w:rFonts w:cs="Calibri"/>
        </w:rPr>
        <w:br/>
      </w:r>
    </w:p>
    <w:p w14:paraId="240A0ACC" w14:textId="73D72DB0" w:rsidR="00FC1AA1" w:rsidRDefault="001D1AA1" w:rsidP="00804572">
      <w:pPr>
        <w:spacing w:after="0"/>
        <w:contextualSpacing/>
        <w:jc w:val="both"/>
      </w:pPr>
      <w:r>
        <w:t>Κατόπιν αιτήματος δώδεκα συμβούλων της μείζονος και ελάσσονος μειοψηφίας</w:t>
      </w:r>
      <w:r w:rsidR="00CD0D38">
        <w:t xml:space="preserve">, </w:t>
      </w:r>
      <w:r>
        <w:t xml:space="preserve"> </w:t>
      </w:r>
      <w:r w:rsidR="00FC1AA1">
        <w:t>θα διεξαχθεί συζήτηση αναφορικά με την κατασκευή της κεντρικής πλατείας Στυλίδας.</w:t>
      </w:r>
    </w:p>
    <w:p w14:paraId="159EA627" w14:textId="0B92524B" w:rsidR="00FC1AA1" w:rsidRDefault="00FC1AA1" w:rsidP="00804572">
      <w:pPr>
        <w:spacing w:after="0"/>
        <w:contextualSpacing/>
        <w:jc w:val="both"/>
      </w:pPr>
      <w:bookmarkStart w:id="1" w:name="_GoBack"/>
      <w:bookmarkEnd w:id="1"/>
      <w:r>
        <w:t xml:space="preserve">Επίσης θα διεξαχθεί συζήτηση αναφορικά την μετακίνηση εργαζόμενης καθαρίστριας σε δημοτικό σχολείο της </w:t>
      </w:r>
      <w:proofErr w:type="spellStart"/>
      <w:r>
        <w:t>Γλύφας</w:t>
      </w:r>
      <w:proofErr w:type="spellEnd"/>
      <w:r>
        <w:t xml:space="preserve"> κατόπιν αιτήματος της επικεφαλής της Λαϊκής Συσπείρωσης.</w:t>
      </w:r>
    </w:p>
    <w:p w14:paraId="7756AC9F" w14:textId="304D03FC" w:rsidR="00C32AF1" w:rsidRDefault="001D1AA1" w:rsidP="00CA1BB5">
      <w:pPr>
        <w:spacing w:after="0"/>
        <w:contextualSpacing/>
        <w:jc w:val="both"/>
      </w:pPr>
      <w:r>
        <w:t xml:space="preserve"> </w:t>
      </w:r>
    </w:p>
    <w:p w14:paraId="387EA2AD" w14:textId="77777777" w:rsidR="001D1AA1" w:rsidRDefault="001D1AA1" w:rsidP="00CA1BB5">
      <w:pPr>
        <w:spacing w:after="0"/>
        <w:contextualSpacing/>
        <w:jc w:val="both"/>
      </w:pPr>
    </w:p>
    <w:p w14:paraId="6D33A375" w14:textId="77777777" w:rsidR="001D1AA1" w:rsidRPr="007622A9" w:rsidRDefault="001D1AA1" w:rsidP="00CA1BB5">
      <w:pPr>
        <w:spacing w:after="0"/>
        <w:contextualSpacing/>
        <w:jc w:val="both"/>
      </w:pPr>
    </w:p>
    <w:p w14:paraId="7756ACA0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7756ACA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756ACA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756ACA3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7756ACA4" w14:textId="77777777" w:rsidR="00C32AF1" w:rsidRPr="001D1AA1" w:rsidRDefault="00C32AF1" w:rsidP="00815DB5">
      <w:pPr>
        <w:spacing w:after="0"/>
        <w:contextualSpacing/>
        <w:jc w:val="center"/>
      </w:pPr>
    </w:p>
    <w:sectPr w:rsidR="00C32AF1" w:rsidRPr="001D1AA1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1D1AA1"/>
    <w:rsid w:val="002C18D9"/>
    <w:rsid w:val="005E77CE"/>
    <w:rsid w:val="005F045C"/>
    <w:rsid w:val="00740C0A"/>
    <w:rsid w:val="007622A9"/>
    <w:rsid w:val="007A5450"/>
    <w:rsid w:val="00804572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D0D38"/>
    <w:rsid w:val="00CE7490"/>
    <w:rsid w:val="00E05100"/>
    <w:rsid w:val="00E420C5"/>
    <w:rsid w:val="00EE3096"/>
    <w:rsid w:val="00EF0D24"/>
    <w:rsid w:val="00FC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A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2022-10-27T06:39:00Z</cp:lastPrinted>
  <dcterms:created xsi:type="dcterms:W3CDTF">2022-10-27T06:39:00Z</dcterms:created>
  <dcterms:modified xsi:type="dcterms:W3CDTF">2022-10-27T06:39:00Z</dcterms:modified>
</cp:coreProperties>
</file>