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1D6784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1D6783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1D67866" wp14:editId="51D6786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6783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1D6784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1D6784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1D6784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6784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1D67844" w14:textId="77777777" w:rsidR="008C2E54" w:rsidRPr="00327613" w:rsidRDefault="008C2E54" w:rsidP="009F000F">
            <w:pPr>
              <w:spacing w:after="0"/>
              <w:contextualSpacing/>
            </w:pPr>
          </w:p>
          <w:p w14:paraId="51D67845" w14:textId="77777777" w:rsidR="005F045C" w:rsidRPr="00327613" w:rsidRDefault="005F045C" w:rsidP="009F000F">
            <w:pPr>
              <w:spacing w:after="0"/>
              <w:contextualSpacing/>
            </w:pPr>
          </w:p>
          <w:p w14:paraId="51D67846" w14:textId="77777777" w:rsidR="005F045C" w:rsidRPr="00327613" w:rsidRDefault="005F045C" w:rsidP="009F000F">
            <w:pPr>
              <w:spacing w:after="0"/>
              <w:contextualSpacing/>
            </w:pPr>
          </w:p>
          <w:p w14:paraId="51D6784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29/04/2022</w:t>
            </w:r>
          </w:p>
          <w:p w14:paraId="51D6784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1D6784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4057</w:t>
            </w:r>
          </w:p>
        </w:tc>
      </w:tr>
      <w:tr w:rsidR="005F045C" w:rsidRPr="009F000F" w14:paraId="51D6785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6784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1D6784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1D6784D" w14:textId="775AEFB7" w:rsidR="005F045C" w:rsidRPr="00416E65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16E65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1D6784E" w14:textId="493B24E1" w:rsidR="005F045C" w:rsidRPr="00416E65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16E65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16E65">
              <w:rPr>
                <w:sz w:val="24"/>
                <w:szCs w:val="24"/>
                <w:lang w:eastAsia="el-GR"/>
              </w:rPr>
              <w:t>2238350112</w:t>
            </w:r>
          </w:p>
          <w:p w14:paraId="51D6784F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1D6785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6785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1D6785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1D6785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6785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6785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1D6785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1D6785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1D6785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1D6785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1D6785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1D6785C" w14:textId="0A6E47E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416E65">
        <w:t xml:space="preserve">τακτική </w:t>
      </w:r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416E65">
        <w:t xml:space="preserve">που θα γίνει με τηλεδιάσκεψη, </w:t>
      </w:r>
      <w:r w:rsidR="007577DE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7577DE">
        <w:t>κορωνοϊού</w:t>
      </w:r>
      <w:proofErr w:type="spellEnd"/>
      <w:r w:rsidR="007577DE">
        <w:t xml:space="preserve">  </w:t>
      </w:r>
      <w:proofErr w:type="spellStart"/>
      <w:r w:rsidR="007577DE">
        <w:rPr>
          <w:lang w:val="en-US"/>
        </w:rPr>
        <w:t>covid</w:t>
      </w:r>
      <w:proofErr w:type="spellEnd"/>
      <w:r w:rsidR="007577DE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7577DE">
        <w:rPr>
          <w:b/>
        </w:rPr>
        <w:t xml:space="preserve">Δ1α/Γ.Π. οικ. 6756/05.02.2022 (ΦΕΚ 430/τ.Β.’/05.02.2022) ΚΥΑ, </w:t>
      </w:r>
      <w:r w:rsidR="007577DE">
        <w:t xml:space="preserve"> την υπ’ αριθ. </w:t>
      </w:r>
      <w:r w:rsidR="007577DE">
        <w:rPr>
          <w:b/>
        </w:rPr>
        <w:t xml:space="preserve">Δ1α/Γ.Π. οικ. 8681/12.02.2022 (ΦΕΚ 607/τ.Β.’/12.02.2022) ΚΥΑ, </w:t>
      </w:r>
      <w:r w:rsidR="007577DE">
        <w:t xml:space="preserve">την υπ’ αριθ. </w:t>
      </w:r>
      <w:r w:rsidR="007577DE">
        <w:rPr>
          <w:b/>
        </w:rPr>
        <w:t>Δ1α/Γ.Π. οικ. 11974/25.02.2022 (ΦΕΚ 891/τ.Β.’/25.02.2022) ΚΥΑ</w:t>
      </w:r>
      <w:r w:rsidR="007577DE">
        <w:t xml:space="preserve">, την υπ’ αριθ. </w:t>
      </w:r>
      <w:r w:rsidR="007577DE">
        <w:rPr>
          <w:b/>
        </w:rPr>
        <w:t>Δ1α/Γ.Π. οικ. 13654/04.03.2022 (ΦΕΚ 1011/τ.Β.’/04.03.2022) ΚΥΑ</w:t>
      </w:r>
      <w:r w:rsidR="007577DE">
        <w:t xml:space="preserve"> την υπ’ αριθ. </w:t>
      </w:r>
      <w:r w:rsidR="007577DE">
        <w:rPr>
          <w:b/>
        </w:rPr>
        <w:t>Δ1α/Γ.Π. οικ. 14709/11.03.2022 (ΦΕΚ 1099/τ.Β.’/11.03.2022) ΚΥΑ</w:t>
      </w:r>
      <w:r w:rsidR="007577DE">
        <w:t xml:space="preserve">, την υπ’ αριθ. </w:t>
      </w:r>
      <w:r w:rsidR="007577DE">
        <w:rPr>
          <w:b/>
        </w:rPr>
        <w:t xml:space="preserve">Δ1α/Γ.Π. οικ. 17567/25.03.2022 (ΦΕΚ 1454/τ.Β.’/25.03.2022) ΚΥΑ, </w:t>
      </w:r>
      <w:r w:rsidR="007577DE">
        <w:t xml:space="preserve">την υπ’ αριθ. </w:t>
      </w:r>
      <w:r w:rsidR="00886B2E">
        <w:rPr>
          <w:b/>
        </w:rPr>
        <w:t>Δ1α/Γ.Π. οικ. 2</w:t>
      </w:r>
      <w:r w:rsidR="00886B2E" w:rsidRPr="00886B2E">
        <w:rPr>
          <w:b/>
        </w:rPr>
        <w:t>2206</w:t>
      </w:r>
      <w:r w:rsidR="00886B2E">
        <w:rPr>
          <w:b/>
        </w:rPr>
        <w:t>/</w:t>
      </w:r>
      <w:r w:rsidR="00886B2E" w:rsidRPr="00886B2E">
        <w:rPr>
          <w:b/>
        </w:rPr>
        <w:t>16</w:t>
      </w:r>
      <w:r w:rsidR="00886B2E">
        <w:rPr>
          <w:b/>
        </w:rPr>
        <w:t>.04.2022 (ΦΕΚ 1</w:t>
      </w:r>
      <w:r w:rsidR="00886B2E" w:rsidRPr="00886B2E">
        <w:rPr>
          <w:b/>
        </w:rPr>
        <w:t>882</w:t>
      </w:r>
      <w:r w:rsidR="00886B2E">
        <w:rPr>
          <w:b/>
        </w:rPr>
        <w:t>/τ.Β.’/</w:t>
      </w:r>
      <w:r w:rsidR="00886B2E" w:rsidRPr="00886B2E">
        <w:rPr>
          <w:b/>
        </w:rPr>
        <w:t>16</w:t>
      </w:r>
      <w:r w:rsidR="007577DE">
        <w:rPr>
          <w:b/>
        </w:rPr>
        <w:t>.04.2022) ΚΥΑ</w:t>
      </w:r>
      <w:r w:rsidR="007577DE">
        <w:t xml:space="preserve"> καθώς και την υπ’ </w:t>
      </w:r>
      <w:proofErr w:type="spellStart"/>
      <w:r w:rsidR="007577DE">
        <w:t>αριθμ</w:t>
      </w:r>
      <w:proofErr w:type="spellEnd"/>
      <w:r w:rsidR="007577DE">
        <w:t xml:space="preserve">.: </w:t>
      </w:r>
      <w:r w:rsidR="00886B2E">
        <w:rPr>
          <w:b/>
        </w:rPr>
        <w:t>7</w:t>
      </w:r>
      <w:r w:rsidR="00886B2E" w:rsidRPr="00886B2E">
        <w:rPr>
          <w:b/>
        </w:rPr>
        <w:t>6</w:t>
      </w:r>
      <w:r w:rsidR="00886B2E">
        <w:rPr>
          <w:b/>
        </w:rPr>
        <w:t>/</w:t>
      </w:r>
      <w:r w:rsidR="007577DE">
        <w:rPr>
          <w:b/>
        </w:rPr>
        <w:t>1</w:t>
      </w:r>
      <w:r w:rsidR="00886B2E" w:rsidRPr="00886B2E">
        <w:rPr>
          <w:b/>
        </w:rPr>
        <w:t>8</w:t>
      </w:r>
      <w:r w:rsidR="007577DE">
        <w:rPr>
          <w:b/>
        </w:rPr>
        <w:t>-</w:t>
      </w:r>
      <w:r w:rsidR="00886B2E">
        <w:rPr>
          <w:b/>
        </w:rPr>
        <w:t>0</w:t>
      </w:r>
      <w:r w:rsidR="00886B2E" w:rsidRPr="00886B2E">
        <w:rPr>
          <w:b/>
        </w:rPr>
        <w:t>4</w:t>
      </w:r>
      <w:r w:rsidR="00886B2E">
        <w:rPr>
          <w:b/>
        </w:rPr>
        <w:t>-2022 ΔΙΔΑΔ/Φ.69/20</w:t>
      </w:r>
      <w:r w:rsidR="00886B2E" w:rsidRPr="00886B2E">
        <w:rPr>
          <w:b/>
        </w:rPr>
        <w:t>5</w:t>
      </w:r>
      <w:r w:rsidR="00886B2E">
        <w:rPr>
          <w:b/>
        </w:rPr>
        <w:t xml:space="preserve">/οικ. </w:t>
      </w:r>
      <w:r w:rsidR="00886B2E" w:rsidRPr="00886B2E">
        <w:rPr>
          <w:b/>
        </w:rPr>
        <w:t xml:space="preserve">6325 </w:t>
      </w:r>
      <w:r w:rsidR="007577DE">
        <w:rPr>
          <w:i/>
        </w:rPr>
        <w:t>εγκυκλίους του Υπουργείου Εσωτερικώ</w:t>
      </w:r>
      <w:r w:rsidR="007577DE">
        <w:t xml:space="preserve">ν, </w:t>
      </w:r>
      <w:r w:rsidR="00886B2E">
        <w:t>τ</w:t>
      </w:r>
      <w:bookmarkStart w:id="0" w:name="_GoBack"/>
      <w:bookmarkEnd w:id="0"/>
      <w:r>
        <w:t xml:space="preserve">ην </w:t>
      </w:r>
      <w:r>
        <w:rPr>
          <w:b/>
        </w:rPr>
        <w:t>4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1D67861" w14:textId="397892A6" w:rsidR="003B1782" w:rsidRPr="007577DE" w:rsidRDefault="00C32AF1" w:rsidP="007577DE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ΕΓΚΡΙΣΗ 2ου ΑΠΕ (TAΚΤΟΠΟΙΗΤΙΚΟΣ) ΤΟΥ ΕΡΓΟΥ: ΚΑΤΑΣΚΕΥΗ ΝΕΩΝ ΠΑΡΟΧΩΝ ΑΠΟΧΕΤΕΥΣΗΣ ΣΤΥΛΙΔΑΣ</w:t>
      </w:r>
      <w:r>
        <w:rPr>
          <w:rFonts w:cs="Calibri"/>
        </w:rPr>
        <w:br/>
      </w:r>
      <w:r>
        <w:rPr>
          <w:rFonts w:cs="Calibri"/>
        </w:rPr>
        <w:br/>
        <w:t xml:space="preserve">Θέμα 2 : Έγκριση υποβολής πρότασης χρηματοδότησης πράξης με τίτλο «Εκσυγχρονισμός Υφιστάμενου Αρδευτικού Δικτύου Δ.Ε. Στυλίδας» στο ΠΡΟΓΡΑΜΜΑ ΑΓΡΟΤΙΚΗΣ ΑΝΑΠΤΥΞΗΣ (ΠΑΑ) 2014-2020, ΔΡΑΣΗ 4.3.1 : «Υποδομές έγγειων βελτιώσεων» </w:t>
      </w:r>
      <w:r>
        <w:rPr>
          <w:rFonts w:cs="Calibri"/>
        </w:rPr>
        <w:br/>
      </w:r>
    </w:p>
    <w:p w14:paraId="51D67862" w14:textId="429A9260" w:rsidR="003B1782" w:rsidRPr="003B1782" w:rsidRDefault="00416E65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1D6786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1D6786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1D6786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16E65"/>
    <w:rsid w:val="004A19B6"/>
    <w:rsid w:val="005E77CE"/>
    <w:rsid w:val="005F045C"/>
    <w:rsid w:val="00740C0A"/>
    <w:rsid w:val="007577DE"/>
    <w:rsid w:val="007A5450"/>
    <w:rsid w:val="008653F6"/>
    <w:rsid w:val="00886B2E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7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2022-04-29T11:02:00Z</dcterms:created>
  <dcterms:modified xsi:type="dcterms:W3CDTF">2022-04-29T11:02:00Z</dcterms:modified>
</cp:coreProperties>
</file>