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71DEA89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71DEA7D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bookmarkStart w:id="0" w:name="_GoBack"/>
            <w:bookmarkEnd w:id="0"/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71DEAA5" wp14:editId="471DEAA6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1DEA7E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71DEA7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71DEA8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71DEA81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EA82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71DEA83" w14:textId="77777777" w:rsidR="008C2E54" w:rsidRPr="00327613" w:rsidRDefault="008C2E54" w:rsidP="009F000F">
            <w:pPr>
              <w:spacing w:after="0"/>
              <w:contextualSpacing/>
            </w:pPr>
          </w:p>
          <w:p w14:paraId="471DEA84" w14:textId="77777777" w:rsidR="005F045C" w:rsidRPr="00327613" w:rsidRDefault="005F045C" w:rsidP="009F000F">
            <w:pPr>
              <w:spacing w:after="0"/>
              <w:contextualSpacing/>
            </w:pPr>
          </w:p>
          <w:p w14:paraId="471DEA85" w14:textId="77777777" w:rsidR="005F045C" w:rsidRPr="00327613" w:rsidRDefault="005F045C" w:rsidP="009F000F">
            <w:pPr>
              <w:spacing w:after="0"/>
              <w:contextualSpacing/>
            </w:pPr>
          </w:p>
          <w:p w14:paraId="471DEA86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15/05/2023</w:t>
            </w:r>
          </w:p>
          <w:p w14:paraId="471DEA87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71DEA88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4914</w:t>
            </w:r>
          </w:p>
        </w:tc>
      </w:tr>
      <w:tr w:rsidR="005F045C" w:rsidRPr="00924114" w14:paraId="471DEA8F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1DEA8A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71DEA8B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71DEA8C" w14:textId="41841BA5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CC1DA8">
              <w:rPr>
                <w:sz w:val="24"/>
                <w:szCs w:val="24"/>
                <w:lang w:eastAsia="el-GR"/>
              </w:rPr>
              <w:t xml:space="preserve">Πανάγος Αθανάσιος </w:t>
            </w:r>
          </w:p>
          <w:p w14:paraId="471DEA8D" w14:textId="30BB6228" w:rsidR="005F045C" w:rsidRPr="00924114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24114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CC1DA8" w:rsidRPr="00924114">
              <w:rPr>
                <w:sz w:val="24"/>
                <w:szCs w:val="24"/>
                <w:lang w:val="en-US" w:eastAsia="el-GR"/>
              </w:rPr>
              <w:t>2238350112</w:t>
            </w:r>
          </w:p>
          <w:p w14:paraId="471DEA8E" w14:textId="07F3B859" w:rsidR="005F045C" w:rsidRPr="00CC1DA8" w:rsidRDefault="00CC1DA8" w:rsidP="00CC1DA8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CC1DA8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471DEA92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1DEA90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71DEA91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471DEA9A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EA93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EA94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71DEA95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71DEA96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471DEA97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71DEA98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71DEA99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71DEA9B" w14:textId="4F3244CC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CC1DA8">
        <w:rPr>
          <w:b/>
        </w:rPr>
        <w:t xml:space="preserve">έκτακτη </w:t>
      </w:r>
      <w:r>
        <w:t xml:space="preserve">συνεδρίαση </w:t>
      </w:r>
      <w:r w:rsidR="00CC1DA8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CC1DA8">
        <w:t xml:space="preserve">σύμφωνα με την εγκύκλιο 374/39135/30-05-2022 (ΑΔΑ: ΨΜΓΓ46ΜΤΛ6-Φ75), την εγκύκλιο 380/39456/15-06-2022 (ΑΔΑ: ΩΖ2Χ46ΜΤΛ6-97Χ) του Υπουργείου Εσωτερικών, το </w:t>
      </w:r>
      <w:r w:rsidR="00CC1DA8">
        <w:rPr>
          <w:b/>
        </w:rPr>
        <w:t xml:space="preserve">άρθρο 48 του Νόμου, υπ’ </w:t>
      </w:r>
      <w:proofErr w:type="spellStart"/>
      <w:r w:rsidR="00CC1DA8">
        <w:rPr>
          <w:b/>
        </w:rPr>
        <w:t>αριθμ</w:t>
      </w:r>
      <w:proofErr w:type="spellEnd"/>
      <w:r w:rsidR="00CC1DA8">
        <w:rPr>
          <w:b/>
        </w:rPr>
        <w:t xml:space="preserve">.: 4940/14-06-2022 (ΦΕΚ 112/τ. Α.’/14-06-2022,  το άρθρο 75 παράγραφος 6 του Ν. 3852/2010, όπως τροποποιήθηκε από το άρθρο 77 του Ν. 4555/2018 και το άρθρο 72 του Ν. 3852/2010 όπως τροποποιήθηκε με το άρθρο 31 του Ν. 5013/2023, </w:t>
      </w:r>
      <w:r>
        <w:t xml:space="preserve">την </w:t>
      </w:r>
      <w:r>
        <w:rPr>
          <w:b/>
        </w:rPr>
        <w:t>16</w:t>
      </w:r>
      <w:r w:rsidRPr="00C32AF1">
        <w:rPr>
          <w:b/>
        </w:rPr>
        <w:t xml:space="preserve"> </w:t>
      </w:r>
      <w:r>
        <w:rPr>
          <w:b/>
        </w:rPr>
        <w:t>Μαΐου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9:45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2596BA4D" w14:textId="77777777" w:rsidR="00924114" w:rsidRDefault="00C32AF1" w:rsidP="004A19B6">
      <w:pPr>
        <w:spacing w:after="0"/>
        <w:contextualSpacing/>
        <w:rPr>
          <w:rFonts w:cs="Calibri"/>
        </w:rPr>
      </w:pPr>
      <w:bookmarkStart w:id="1" w:name="themanumberthemata"/>
      <w:bookmarkEnd w:id="1"/>
      <w:r>
        <w:rPr>
          <w:rFonts w:cs="Calibri"/>
        </w:rPr>
        <w:br/>
        <w:t>Θέμα 1 : Ορισμός Επιτροπής Διενέργειας και Αξιολόγησης για τον Ανοικτό ηλεκτρονικό διαγωνισμό (κάτω των ορίων)  για το έργο «ΒΕΛΤΙΩΣΗ ΟΔΙΚΗΣ ΑΣΦΑΛΕΙΑΣ ΔΗΜΟΥ ΣΤΥΛΙΔΑΣ»</w:t>
      </w:r>
      <w:r>
        <w:rPr>
          <w:rFonts w:cs="Calibri"/>
        </w:rPr>
        <w:br/>
      </w:r>
      <w:r>
        <w:rPr>
          <w:rFonts w:cs="Calibri"/>
        </w:rPr>
        <w:br/>
        <w:t>Θέμα 2 : Έγκριση ή μη του πρακτικού Νο3 (αποσφράγιση οικονομικής προσφοράς για την ανάδειξη προσωρινού αναδόχου) της Επιτροπής Διαγωνισμού για το έργο «ΑΝΑΒΑΘΜΙΣΗ ΥΠΟΔΟΜΩΝ ΥΔΡΕΥΣΗΣ ΔΗΜΟΥ ΣΤΥΛΙΔΑΣ»</w:t>
      </w:r>
      <w:r w:rsidR="00924114">
        <w:rPr>
          <w:rFonts w:cs="Calibri"/>
        </w:rPr>
        <w:t>.</w:t>
      </w:r>
    </w:p>
    <w:p w14:paraId="1DA9D4AF" w14:textId="77777777" w:rsidR="00924114" w:rsidRDefault="00924114" w:rsidP="004A19B6">
      <w:pPr>
        <w:spacing w:after="0"/>
        <w:contextualSpacing/>
        <w:rPr>
          <w:rFonts w:cs="Calibri"/>
        </w:rPr>
      </w:pPr>
    </w:p>
    <w:p w14:paraId="471DEA9E" w14:textId="2AD16122" w:rsidR="00C32AF1" w:rsidRPr="00327613" w:rsidRDefault="00924114" w:rsidP="00924114">
      <w:pPr>
        <w:spacing w:after="0"/>
        <w:contextualSpacing/>
      </w:pPr>
      <w:r>
        <w:rPr>
          <w:rFonts w:cs="Calibri"/>
        </w:rPr>
        <w:t xml:space="preserve">Η συνεδρίαση χαρακτηρίζεται </w:t>
      </w:r>
      <w:r w:rsidRPr="00924114">
        <w:rPr>
          <w:rFonts w:cs="Calibri"/>
          <w:b/>
        </w:rPr>
        <w:t>κατεπείγουσα διότι</w:t>
      </w:r>
      <w:r>
        <w:rPr>
          <w:rFonts w:cs="Calibri"/>
        </w:rPr>
        <w:t xml:space="preserve"> υπάρχει καταληκτική ημερομηνία η 17/05/2023 για το πρώτο θέμα και διότι πρέπει να ολοκληρωθούν άμεσα οι διαδικασίες του διαγωνισμού για το δεύτερο θέμα.</w:t>
      </w:r>
      <w:r w:rsidR="00C32AF1">
        <w:rPr>
          <w:rFonts w:cs="Calibri"/>
        </w:rPr>
        <w:br/>
      </w:r>
    </w:p>
    <w:p w14:paraId="471DEA9F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471DEAA0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471DEAA1" w14:textId="316373E1" w:rsidR="003B1782" w:rsidRPr="003B1782" w:rsidRDefault="00CC1DA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471DEAA2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71DEAA3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71DEAA4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3178A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2411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C1DA8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E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2023-05-15T10:56:00Z</dcterms:created>
  <dcterms:modified xsi:type="dcterms:W3CDTF">2023-05-15T10:56:00Z</dcterms:modified>
</cp:coreProperties>
</file>