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FCA432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FCA431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FCA433E" wp14:editId="4FCA433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A431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FCA431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FCA431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FCA431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A431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CA431C" w14:textId="77777777" w:rsidR="008C2E54" w:rsidRPr="00327613" w:rsidRDefault="008C2E54" w:rsidP="009F000F">
            <w:pPr>
              <w:spacing w:after="0"/>
              <w:contextualSpacing/>
            </w:pPr>
          </w:p>
          <w:p w14:paraId="4FCA431D" w14:textId="77777777" w:rsidR="005F045C" w:rsidRPr="00327613" w:rsidRDefault="005F045C" w:rsidP="009F000F">
            <w:pPr>
              <w:spacing w:after="0"/>
              <w:contextualSpacing/>
            </w:pPr>
          </w:p>
          <w:p w14:paraId="4FCA431E" w14:textId="77777777" w:rsidR="005F045C" w:rsidRPr="00327613" w:rsidRDefault="005F045C" w:rsidP="009F000F">
            <w:pPr>
              <w:spacing w:after="0"/>
              <w:contextualSpacing/>
            </w:pPr>
          </w:p>
          <w:p w14:paraId="4FCA431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23/06/2023</w:t>
            </w:r>
          </w:p>
          <w:p w14:paraId="4FCA432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FCA432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6643</w:t>
            </w:r>
          </w:p>
        </w:tc>
      </w:tr>
      <w:tr w:rsidR="005F045C" w:rsidRPr="001C195F" w14:paraId="4FCA432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A432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FCA432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FCA4325" w14:textId="37E325D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8F6490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FCA4326" w14:textId="772F2C05" w:rsidR="005F045C" w:rsidRPr="001C195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C195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8F6490" w:rsidRPr="001C195F">
              <w:rPr>
                <w:sz w:val="24"/>
                <w:szCs w:val="24"/>
                <w:lang w:val="en-US" w:eastAsia="el-GR"/>
              </w:rPr>
              <w:t>2238350112</w:t>
            </w:r>
          </w:p>
          <w:p w14:paraId="4FCA4327" w14:textId="6DBC0080" w:rsidR="005F045C" w:rsidRPr="008F6490" w:rsidRDefault="008F6490" w:rsidP="008F6490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8F6490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FCA432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A432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FCA432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FCA433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A432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A432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FCA432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FCA432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FCA433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FCA433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FCA433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FCA4334" w14:textId="38897D40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8F6490">
        <w:t xml:space="preserve">τακτική </w:t>
      </w:r>
      <w:r>
        <w:t xml:space="preserve">συνεδρίαση </w:t>
      </w:r>
      <w:r w:rsidR="008F6490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8F6490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8F6490">
        <w:rPr>
          <w:b/>
        </w:rPr>
        <w:t xml:space="preserve">άρθρο 48 του Νόμου, υπ’ αριθμ.: 4940/14-06-2022 (ΦΕΚ 112/τ. Α.’/14-06-2022,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27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8F6490">
        <w:t xml:space="preserve"> </w:t>
      </w:r>
    </w:p>
    <w:p w14:paraId="4FCA4336" w14:textId="151103BA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Κεντρικούς Αυτοτελείς Πόρους έτους 2023, προς κάλυψη λειτουργικών και λοιπών γενικών δαπανών –   ΣΤ΄ τακτική επιχορήγηση έτους 2023.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παράθεση γευμάτων και για την προμήθεια ειδών κυλικείου, για την προσφορά τους σε αντιπροσωπείες και επίσημους προσκεκλημένους του Δήμου Στυλίδας.</w:t>
      </w:r>
      <w:r>
        <w:rPr>
          <w:rFonts w:cs="Calibri"/>
        </w:rPr>
        <w:br/>
      </w:r>
      <w:r>
        <w:rPr>
          <w:rFonts w:cs="Calibri"/>
        </w:rPr>
        <w:br/>
        <w:t xml:space="preserve">Θέμα 3 : Ορισμός συμβολαιογράφου για τη σύνταξη, έκδοση και υπογραφή της πρόσθετης πράξης επί του υπ’ αρ. 1.588/12-10-2022 δανειστικού συμβολαίου μεταξύ του Τ.Π.&amp; Δ. και του Δήμου Στυλίδας, για την εκτέλεση του έργου «Δράσεις για υποδομές που χρήζουν αντισεισμικής προστασίας (Προσεισμικός Έλεγχος) στο Δήμο Στυλίδας», ενταγμένου στο Ειδικό Αναπτυξιακό Πρόγραμμα «ΑΝΤΩΝΗΣ ΤΡΙΤΣΗΣ». </w:t>
      </w:r>
      <w:r>
        <w:rPr>
          <w:rFonts w:cs="Calibri"/>
        </w:rPr>
        <w:br/>
      </w:r>
      <w:r>
        <w:rPr>
          <w:rFonts w:cs="Calibri"/>
        </w:rPr>
        <w:br/>
        <w:t>Θέμα 4 : Νομική υποστήριξη  Αντιδημάρχου του Δήμου Στυλίδας - ορισμός πληρεξούσιου δικηγόρου - καθορισμός αμοιβής.</w:t>
      </w:r>
      <w:r>
        <w:rPr>
          <w:rFonts w:cs="Calibri"/>
        </w:rPr>
        <w:br/>
      </w:r>
      <w:r>
        <w:rPr>
          <w:rFonts w:cs="Calibri"/>
        </w:rPr>
        <w:br/>
        <w:t>Θέμα 5 : Άσκηση αγωγής και υποβολή μήνυσης σε βάρος Θ</w:t>
      </w:r>
      <w:r w:rsidR="001C195F">
        <w:rPr>
          <w:rFonts w:cs="Calibri"/>
        </w:rPr>
        <w:t>.</w:t>
      </w:r>
      <w:r>
        <w:rPr>
          <w:rFonts w:cs="Calibri"/>
        </w:rPr>
        <w:t xml:space="preserve"> Τ</w:t>
      </w:r>
      <w:r w:rsidR="001C195F">
        <w:rPr>
          <w:rFonts w:cs="Calibri"/>
        </w:rPr>
        <w:t>.</w:t>
      </w:r>
      <w:r>
        <w:rPr>
          <w:rFonts w:cs="Calibri"/>
        </w:rPr>
        <w:t xml:space="preserve"> για καταστροφή περίφραξης  γηπέδου Γλύφας</w:t>
      </w:r>
      <w:r>
        <w:rPr>
          <w:rFonts w:cs="Calibri"/>
        </w:rPr>
        <w:br/>
      </w:r>
      <w:r>
        <w:rPr>
          <w:rFonts w:cs="Calibri"/>
        </w:rPr>
        <w:br/>
        <w:t>Θέμα 6 : « ΑΔΥΝΑΜΙΑ ΕΚΤΕΛΕΣΗΣ ΥΠΗΡΕΣΙΑΣ  - ΑΝΑΘΕΣΗ ΔΗΜΟΣΙΑΣ ΣΥΜΒΑΣΗΣ»</w:t>
      </w:r>
      <w:r>
        <w:rPr>
          <w:rFonts w:cs="Calibri"/>
        </w:rPr>
        <w:br/>
      </w:r>
    </w:p>
    <w:p w14:paraId="4FCA4337" w14:textId="77777777" w:rsidR="00C32AF1" w:rsidRPr="00327613" w:rsidRDefault="00C32AF1" w:rsidP="00CA1BB5">
      <w:pPr>
        <w:spacing w:after="0"/>
        <w:contextualSpacing/>
        <w:jc w:val="both"/>
      </w:pPr>
    </w:p>
    <w:p w14:paraId="4FCA433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Σε περίπτωση απουσίας τακτικών μελών παρακαλούνται να ειδοποιηθούν τα </w:t>
      </w:r>
      <w:r w:rsidRPr="003B1782">
        <w:rPr>
          <w:rFonts w:cs="Calibri"/>
          <w:sz w:val="24"/>
          <w:szCs w:val="24"/>
        </w:rPr>
        <w:lastRenderedPageBreak/>
        <w:t>αντίστοιχα αναπληρωματικά για να παρασταθούν στην συνεδρίαση</w:t>
      </w:r>
    </w:p>
    <w:p w14:paraId="4FCA433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FCA433A" w14:textId="18C03BFB" w:rsidR="003B1782" w:rsidRPr="003B1782" w:rsidRDefault="008F649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FCA433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FCA433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FCA433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5743">
    <w:abstractNumId w:val="1"/>
  </w:num>
  <w:num w:numId="2" w16cid:durableId="163991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EE2"/>
    <w:rsid w:val="00025112"/>
    <w:rsid w:val="000772B8"/>
    <w:rsid w:val="00114AC4"/>
    <w:rsid w:val="001416C4"/>
    <w:rsid w:val="001C195F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8F6490"/>
    <w:rsid w:val="00994667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4316"/>
  <w15:docId w15:val="{E5F63910-BA3C-43FC-A24A-906DBBE7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3</cp:revision>
  <cp:lastPrinted>2023-06-23T08:02:00Z</cp:lastPrinted>
  <dcterms:created xsi:type="dcterms:W3CDTF">2023-06-23T08:03:00Z</dcterms:created>
  <dcterms:modified xsi:type="dcterms:W3CDTF">2023-06-23T09:12:00Z</dcterms:modified>
</cp:coreProperties>
</file>