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70379759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7037974D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bookmarkStart w:id="0" w:name="_GoBack"/>
            <w:bookmarkEnd w:id="0"/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0379775" wp14:editId="70379776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7974E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037974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037975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037975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79752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0379753" w14:textId="77777777" w:rsidR="008C2E54" w:rsidRPr="00327613" w:rsidRDefault="008C2E54" w:rsidP="009F000F">
            <w:pPr>
              <w:spacing w:after="0"/>
              <w:contextualSpacing/>
            </w:pPr>
          </w:p>
          <w:p w14:paraId="70379754" w14:textId="77777777" w:rsidR="005F045C" w:rsidRPr="00327613" w:rsidRDefault="005F045C" w:rsidP="009F000F">
            <w:pPr>
              <w:spacing w:after="0"/>
              <w:contextualSpacing/>
            </w:pPr>
          </w:p>
          <w:p w14:paraId="70379755" w14:textId="77777777" w:rsidR="005F045C" w:rsidRPr="00327613" w:rsidRDefault="005F045C" w:rsidP="009F000F">
            <w:pPr>
              <w:spacing w:after="0"/>
              <w:contextualSpacing/>
            </w:pPr>
          </w:p>
          <w:p w14:paraId="70379756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20/08/2021</w:t>
            </w:r>
          </w:p>
          <w:p w14:paraId="70379757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0379758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8064</w:t>
            </w:r>
          </w:p>
        </w:tc>
      </w:tr>
      <w:tr w:rsidR="005F045C" w:rsidRPr="009F000F" w14:paraId="7037975F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7975A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037975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7975C" w14:textId="7777777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7037975D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14:paraId="7037975E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70379762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79760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0379761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7037976A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79763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79764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70379765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0379766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70379767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70379768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70379769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3B47606D" w14:textId="20FF9FFC" w:rsidR="00C46EE4" w:rsidRDefault="00CA1BB5" w:rsidP="00C46EE4">
      <w:pPr>
        <w:spacing w:after="0"/>
        <w:contextualSpacing/>
        <w:jc w:val="both"/>
      </w:pPr>
      <w:r>
        <w:tab/>
      </w:r>
      <w:r w:rsidR="00C46EE4">
        <w:t xml:space="preserve">Σας προσκαλώ σε συνεδρίαση της Οικονομικής Επιτροπής που θα γίνει με </w:t>
      </w:r>
      <w:r w:rsidR="00C46EE4">
        <w:rPr>
          <w:b/>
        </w:rPr>
        <w:t xml:space="preserve">τηλεδιάσκεψη </w:t>
      </w:r>
      <w:r w:rsidR="00C46EE4">
        <w:t xml:space="preserve">, σύμφωνα με τις διατάξεις της από  Π.Ν.Π. «Κατεπείγοντα μέτρα αντιμετώπισης των αρνητικών συνεπειών της εμφάνισης του κορωνοϊού  </w:t>
      </w:r>
      <w:r w:rsidR="00C46EE4">
        <w:rPr>
          <w:lang w:val="en-US"/>
        </w:rPr>
        <w:t>covid</w:t>
      </w:r>
      <w:r w:rsidR="00C46EE4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 w:rsidR="00C46EE4">
        <w:rPr>
          <w:i/>
        </w:rPr>
        <w:t>εγκυκλίους του Υπουργείου Εσωτερικώ</w:t>
      </w:r>
      <w:r w:rsidR="00C46EE4">
        <w:t xml:space="preserve">ν, την </w:t>
      </w:r>
      <w:r w:rsidR="00C46EE4">
        <w:rPr>
          <w:b/>
        </w:rPr>
        <w:t>25</w:t>
      </w:r>
      <w:r w:rsidR="00C46EE4" w:rsidRPr="00C32AF1">
        <w:rPr>
          <w:b/>
        </w:rPr>
        <w:t xml:space="preserve"> </w:t>
      </w:r>
      <w:r w:rsidR="00C46EE4">
        <w:rPr>
          <w:b/>
        </w:rPr>
        <w:t>Αυγούστου 2021</w:t>
      </w:r>
      <w:r w:rsidR="00C46EE4" w:rsidRPr="00CA1BB5">
        <w:t xml:space="preserve"> </w:t>
      </w:r>
      <w:r w:rsidR="00C46EE4">
        <w:rPr>
          <w:b/>
        </w:rPr>
        <w:t xml:space="preserve"> </w:t>
      </w:r>
      <w:r w:rsidR="00C46EE4">
        <w:t>ημέρα της εβδομάδος</w:t>
      </w:r>
      <w:r w:rsidR="00C46EE4" w:rsidRPr="00974F30">
        <w:rPr>
          <w:b/>
        </w:rPr>
        <w:t xml:space="preserve"> </w:t>
      </w:r>
      <w:r w:rsidR="00C46EE4">
        <w:rPr>
          <w:b/>
        </w:rPr>
        <w:t>Τετάρτη</w:t>
      </w:r>
      <w:r w:rsidR="00C46EE4" w:rsidRPr="00CA1BB5">
        <w:t xml:space="preserve"> </w:t>
      </w:r>
      <w:r w:rsidR="00C46EE4">
        <w:t xml:space="preserve">και ώρα </w:t>
      </w:r>
      <w:r w:rsidR="00C46EE4">
        <w:rPr>
          <w:b/>
        </w:rPr>
        <w:t>11:00 πμ</w:t>
      </w:r>
      <w:r w:rsidR="00C46EE4">
        <w:t xml:space="preserve"> για συζήτηση και λήψη αποφάσεων στα κατωτέρω θέματα της ημερήσιας διάταξης:</w:t>
      </w:r>
    </w:p>
    <w:p w14:paraId="411D308F" w14:textId="77777777" w:rsidR="00C46EE4" w:rsidRDefault="00C46EE4" w:rsidP="00C46EE4">
      <w:pPr>
        <w:spacing w:after="0"/>
        <w:contextualSpacing/>
        <w:jc w:val="both"/>
      </w:pPr>
    </w:p>
    <w:p w14:paraId="7037976D" w14:textId="09A95B38" w:rsidR="00C32AF1" w:rsidRPr="00327613" w:rsidRDefault="00C32AF1" w:rsidP="004A19B6">
      <w:pPr>
        <w:spacing w:after="0"/>
        <w:contextualSpacing/>
      </w:pPr>
      <w:r>
        <w:rPr>
          <w:rFonts w:cs="Calibri"/>
        </w:rPr>
        <w:t>Θέμα 1 : Παραλαβή της μελέτης με τίτλο : Σύνταξη και επικαιροποίηση μελετών πυροπροστασίας των Σχολείων του Δ. Στυλίδας  από το πρόγραμμα ΦΙΛΟΔΗΜΟΣ ΙΙ με τίτλο: Εκπόνηση μελετών και υλοποίηση μέτρων και μέσων πυροπροστασίας στις σχολικές μονάδες της χώρας</w:t>
      </w:r>
      <w:r>
        <w:rPr>
          <w:rFonts w:cs="Calibri"/>
        </w:rPr>
        <w:br/>
      </w:r>
      <w:r>
        <w:rPr>
          <w:rFonts w:cs="Calibri"/>
        </w:rPr>
        <w:br/>
        <w:t>Θέμα 2 : " Λήψη απόφασης για τη συγκρότηση Επιτροπής Διενέργειας Διαγωνισμού ανάθεσης της μελέτης με τίτλο: "ΜΕΛΕΤΕΣ ΩΡΙΜΑΝΣΗΣ ΓΙΑ ΤΗΝ ΚΑΤΑΣΚΕΥΗ ΠΡΑΣΙΝΟΥ ΣΗΜΕΙΟΥ ΣΤΟ ΔΗΜΟ ΣΤΥΛΙΔΑΣ "</w:t>
      </w:r>
      <w:r>
        <w:rPr>
          <w:rFonts w:cs="Calibri"/>
        </w:rPr>
        <w:br/>
      </w:r>
      <w:r>
        <w:rPr>
          <w:rFonts w:cs="Calibri"/>
        </w:rPr>
        <w:br/>
        <w:t>Θέμα 3 : ΠΑΡΑΛΑΒΗ ΤΗΣ ΜΕΛΕΤΗΣ «Επικαιροποίηση μελέτης για την ανάπλαση της κεντρικής πλατείας Στυλίδας»</w:t>
      </w:r>
      <w:r>
        <w:rPr>
          <w:rFonts w:cs="Calibri"/>
        </w:rPr>
        <w:br/>
      </w:r>
      <w:r>
        <w:rPr>
          <w:rFonts w:cs="Calibri"/>
        </w:rPr>
        <w:br/>
        <w:t>Θέμα 4 : Εξειδίκευση πίστωσης για την παράθεση γευμάτων σε αντιπροσωπείες και επίσημους προσκεκλημένους του Δήμου Στυλίδας</w:t>
      </w:r>
      <w:r>
        <w:rPr>
          <w:rFonts w:cs="Calibri"/>
        </w:rPr>
        <w:br/>
      </w:r>
      <w:r>
        <w:rPr>
          <w:rFonts w:cs="Calibri"/>
        </w:rPr>
        <w:br/>
        <w:t xml:space="preserve">Θέμα 5 : Εισήγηση Οικονομικής Υπηρεσίας περί διαγραφής οφειλής τελών ύδρευσης της Κωτίτση Μαρίνας </w:t>
      </w:r>
      <w:r>
        <w:rPr>
          <w:rFonts w:cs="Calibri"/>
        </w:rPr>
        <w:br/>
      </w:r>
      <w:r>
        <w:rPr>
          <w:rFonts w:cs="Calibri"/>
        </w:rPr>
        <w:br/>
        <w:t>Θέμα 6 : Εισήγηση Οικονομικής Υπηρεσίας περί διαγραφής οφειλής τελών ύδρευσης του Δουβλέκα Αθανασίου του Βασιλείου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>Θέμα 7 : Εισήγηση Οικονομικής Υπηρεσίας περί διαγραφής οφειλής τελών ύδρευσης του  Ράμμου Γεωργίου του Κων/νου</w:t>
      </w:r>
      <w:r>
        <w:rPr>
          <w:rFonts w:cs="Calibri"/>
        </w:rPr>
        <w:br/>
      </w:r>
      <w:r>
        <w:rPr>
          <w:rFonts w:cs="Calibri"/>
        </w:rPr>
        <w:br/>
        <w:t>Θέμα 8 : Εισήγηση Οικονομικής Υπηρεσίας περί διαγραφής οφειλής τελών ύδρευσης του Πετεινού Αριστείδη του Δημητρίου</w:t>
      </w:r>
      <w:r>
        <w:rPr>
          <w:rFonts w:cs="Calibri"/>
        </w:rPr>
        <w:br/>
      </w:r>
      <w:r>
        <w:rPr>
          <w:rFonts w:cs="Calibri"/>
        </w:rPr>
        <w:br/>
        <w:t>Θέμα 9 : Εισήγηση Οικονομικής Υπηρεσίας περί διαγραφής οφειλής τελών ύδρευσης του Στάμου Νικολάου του Δημητρίου</w:t>
      </w:r>
      <w:r>
        <w:rPr>
          <w:rFonts w:cs="Calibri"/>
        </w:rPr>
        <w:br/>
      </w:r>
      <w:r>
        <w:rPr>
          <w:rFonts w:cs="Calibri"/>
        </w:rPr>
        <w:br/>
        <w:t>Θέμα 10 : Εισήγηση Οικονομικής Υπηρεσίας περί διαγραφής οφειλής τελών χρήσης υπονόμων.</w:t>
      </w:r>
      <w:r>
        <w:rPr>
          <w:rFonts w:cs="Calibri"/>
        </w:rPr>
        <w:br/>
      </w:r>
    </w:p>
    <w:p w14:paraId="7037976E" w14:textId="77777777" w:rsidR="00C32AF1" w:rsidRPr="00327613" w:rsidRDefault="00C32AF1" w:rsidP="00CA1BB5">
      <w:pPr>
        <w:spacing w:after="0"/>
        <w:contextualSpacing/>
        <w:jc w:val="both"/>
      </w:pPr>
    </w:p>
    <w:p w14:paraId="70379771" w14:textId="3ADA06D5" w:rsidR="003B1782" w:rsidRPr="003B1782" w:rsidRDefault="00E854AC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7037977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037977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0379774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57D49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46EE4"/>
    <w:rsid w:val="00CA1BB5"/>
    <w:rsid w:val="00CE7490"/>
    <w:rsid w:val="00E62B44"/>
    <w:rsid w:val="00E854AC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9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2011-04-05T12:34:00Z</cp:lastPrinted>
  <dcterms:created xsi:type="dcterms:W3CDTF">2021-08-20T08:51:00Z</dcterms:created>
  <dcterms:modified xsi:type="dcterms:W3CDTF">2021-08-20T08:51:00Z</dcterms:modified>
</cp:coreProperties>
</file>