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FED99AC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FED99A0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FED99C8" wp14:editId="4FED99C9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D99A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FED99A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FED99A3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FED99A4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D99A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ED99A6" w14:textId="77777777" w:rsidR="008C2E54" w:rsidRPr="00327613" w:rsidRDefault="008C2E54" w:rsidP="009F000F">
            <w:pPr>
              <w:spacing w:after="0"/>
              <w:contextualSpacing/>
            </w:pPr>
          </w:p>
          <w:p w14:paraId="4FED99A7" w14:textId="77777777" w:rsidR="005F045C" w:rsidRPr="00327613" w:rsidRDefault="005F045C" w:rsidP="009F000F">
            <w:pPr>
              <w:spacing w:after="0"/>
              <w:contextualSpacing/>
            </w:pPr>
          </w:p>
          <w:p w14:paraId="4FED99A8" w14:textId="77777777" w:rsidR="005F045C" w:rsidRPr="00327613" w:rsidRDefault="005F045C" w:rsidP="009F000F">
            <w:pPr>
              <w:spacing w:after="0"/>
              <w:contextualSpacing/>
            </w:pPr>
          </w:p>
          <w:p w14:paraId="4FED99A9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03/09/2021</w:t>
            </w:r>
          </w:p>
          <w:p w14:paraId="4FED99AA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FED99AB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8560</w:t>
            </w:r>
          </w:p>
        </w:tc>
      </w:tr>
      <w:tr w:rsidR="005F045C" w:rsidRPr="009F000F" w14:paraId="4FED99B2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D99AD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FED99A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FED99AF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4FED99B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4FED99B1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FED99B5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D99B3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FED99B4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FED99BD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D99B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D99B7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FED99B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FED99B9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FED99B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FED99BB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FED99BC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FED99BF" w14:textId="790FDDE2" w:rsidR="00C32AF1" w:rsidRDefault="00CA1BB5" w:rsidP="00CA1BB5">
      <w:pPr>
        <w:spacing w:after="0"/>
        <w:contextualSpacing/>
        <w:jc w:val="both"/>
      </w:pPr>
      <w:r>
        <w:tab/>
      </w:r>
      <w:r w:rsidR="006A30C8">
        <w:t xml:space="preserve">Σας προσκαλώ σε συνεδρίαση της Οικονομικής Επιτροπής που θα γίνει με </w:t>
      </w:r>
      <w:r w:rsidR="006A30C8">
        <w:rPr>
          <w:b/>
        </w:rPr>
        <w:t xml:space="preserve">τηλεδιάσκεψη </w:t>
      </w:r>
      <w:r w:rsidR="006A30C8"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 w:rsidR="006A30C8">
        <w:t>κορωνοϊού</w:t>
      </w:r>
      <w:proofErr w:type="spellEnd"/>
      <w:r w:rsidR="006A30C8">
        <w:t xml:space="preserve">  </w:t>
      </w:r>
      <w:r w:rsidR="006A30C8">
        <w:rPr>
          <w:lang w:val="en-US"/>
        </w:rPr>
        <w:t>covid</w:t>
      </w:r>
      <w:r w:rsidR="006A30C8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6A30C8">
        <w:rPr>
          <w:i/>
        </w:rPr>
        <w:t>εγκυκλίους του Υπουργείου Εσωτερικώ</w:t>
      </w:r>
      <w:r w:rsidR="006A30C8">
        <w:t xml:space="preserve">ν, την </w:t>
      </w:r>
      <w:r w:rsidR="006A30C8">
        <w:rPr>
          <w:b/>
        </w:rPr>
        <w:t>8</w:t>
      </w:r>
      <w:r w:rsidR="006A30C8" w:rsidRPr="00C32AF1">
        <w:rPr>
          <w:b/>
        </w:rPr>
        <w:t xml:space="preserve"> </w:t>
      </w:r>
      <w:r w:rsidR="006A30C8">
        <w:rPr>
          <w:b/>
        </w:rPr>
        <w:t>Σεπτεμβρίου</w:t>
      </w:r>
      <w:r w:rsidR="006A30C8" w:rsidRPr="00C32AF1">
        <w:rPr>
          <w:b/>
        </w:rPr>
        <w:t xml:space="preserve"> </w:t>
      </w:r>
      <w:r w:rsidR="006A30C8">
        <w:rPr>
          <w:b/>
        </w:rPr>
        <w:t>2021</w:t>
      </w:r>
      <w:r w:rsidR="006A30C8" w:rsidRPr="00CA1BB5">
        <w:t xml:space="preserve"> </w:t>
      </w:r>
      <w:r w:rsidR="006A30C8">
        <w:t>ημέρα της εβδομάδος</w:t>
      </w:r>
      <w:r w:rsidR="006A30C8" w:rsidRPr="00974F30">
        <w:rPr>
          <w:b/>
        </w:rPr>
        <w:t xml:space="preserve"> </w:t>
      </w:r>
      <w:r w:rsidR="006A30C8">
        <w:rPr>
          <w:b/>
        </w:rPr>
        <w:t>Τετάρτη</w:t>
      </w:r>
      <w:r w:rsidR="006A30C8" w:rsidRPr="00CA1BB5">
        <w:t xml:space="preserve"> </w:t>
      </w:r>
      <w:r w:rsidR="006A30C8">
        <w:t xml:space="preserve">και ώρα </w:t>
      </w:r>
      <w:r w:rsidR="006A30C8">
        <w:rPr>
          <w:b/>
        </w:rPr>
        <w:t>10:00 πμ</w:t>
      </w:r>
      <w:r w:rsidR="006A30C8">
        <w:t xml:space="preserve"> για συζήτηση και λήψη αποφάσεων στα κατωτέρω θέματα της ημερήσιας διάταξης:</w:t>
      </w:r>
    </w:p>
    <w:p w14:paraId="4FED99C0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 xml:space="preserve">Θέμα 1 : Παραλαβή παραδοτέων βάση προγραμματικής σύμβασης με τον Αναπτυξιακό Οργανισμό «ΑΜΦΙΚΤΥΟΝΙΕΣ Α.Ε.» </w:t>
      </w:r>
      <w:r>
        <w:rPr>
          <w:rFonts w:cs="Calibri"/>
        </w:rPr>
        <w:br/>
      </w:r>
      <w:r>
        <w:rPr>
          <w:rFonts w:cs="Calibri"/>
        </w:rPr>
        <w:br/>
        <w:t>Θέμα 2 : Συγκρότηση επιτροπής Οριστικής παραλαβής του έργου  «ΕΠΟΥΛΩΣΗ ΛΑΚΟΥΒΩΝ ΔΗΜΟΥ ΣΤΥΛΙΔΑΣ»</w:t>
      </w:r>
      <w:r>
        <w:rPr>
          <w:rFonts w:cs="Calibri"/>
        </w:rPr>
        <w:br/>
      </w:r>
      <w:r>
        <w:rPr>
          <w:rFonts w:cs="Calibri"/>
        </w:rPr>
        <w:br/>
        <w:t>Θέμα 3 : Ορισμός πληρεξούσιου δικηγόρου</w:t>
      </w:r>
      <w:r>
        <w:rPr>
          <w:rFonts w:cs="Calibri"/>
        </w:rPr>
        <w:br/>
      </w:r>
      <w:r>
        <w:rPr>
          <w:rFonts w:cs="Calibri"/>
        </w:rPr>
        <w:br/>
        <w:t>Θέμα 4 : Ορισμός πληρεξούσιου δικηγόρου</w:t>
      </w:r>
      <w:r>
        <w:rPr>
          <w:rFonts w:cs="Calibri"/>
        </w:rPr>
        <w:br/>
      </w:r>
      <w:r>
        <w:rPr>
          <w:rFonts w:cs="Calibri"/>
        </w:rPr>
        <w:br/>
        <w:t>Θέμα 5 : Ορισμός πληρεξούσιου δικηγόρου</w:t>
      </w:r>
      <w:r>
        <w:rPr>
          <w:rFonts w:cs="Calibri"/>
        </w:rPr>
        <w:br/>
      </w:r>
      <w:r>
        <w:rPr>
          <w:rFonts w:cs="Calibri"/>
        </w:rPr>
        <w:br/>
        <w:t>Θέμα 6 : Εισήγηση Οικονομικής Υπηρεσίας περί διαγραφής οφειλής τελών ύδρευσης του Καραγεώργου Σταύρου του Αναστασίου</w:t>
      </w:r>
      <w:r>
        <w:rPr>
          <w:rFonts w:cs="Calibri"/>
        </w:rPr>
        <w:br/>
      </w:r>
      <w:r>
        <w:rPr>
          <w:rFonts w:cs="Calibri"/>
        </w:rPr>
        <w:br/>
        <w:t>Θέμα 7 : Εισήγηση Οικονομικής Υπηρεσίας περί διαγραφής οφειλής τελών ύδρευσης του Κουτσοκέρα Δημητρίου του Ιωάννη</w:t>
      </w:r>
      <w:r>
        <w:rPr>
          <w:rFonts w:cs="Calibri"/>
        </w:rPr>
        <w:br/>
      </w:r>
      <w:r>
        <w:rPr>
          <w:rFonts w:cs="Calibri"/>
        </w:rPr>
        <w:br/>
        <w:t>Θέμα 8 : Εισήγηση Οικονομικής Υπηρεσίας περί διαγραφής οφειλής τελών ύδρευσης του Λαθούρη Ευαγγέλου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9 : Εισήγηση Οικονομικής Υπηρεσίας περί διαγραφής οφειλής τελών ύδρευσης της Μεγαγιάννη Όλγας του Αθανασίου</w:t>
      </w:r>
      <w:r>
        <w:rPr>
          <w:rFonts w:cs="Calibri"/>
        </w:rPr>
        <w:br/>
      </w:r>
      <w:r>
        <w:rPr>
          <w:rFonts w:cs="Calibri"/>
        </w:rPr>
        <w:br/>
        <w:t>Θέμα 10 : Εισήγηση Οικονομικής Υπηρεσίας περί διαγραφής οφειλής τελών ύδρευσης της Παπαγεωργίου Ειρήνης του Βασιλείου</w:t>
      </w:r>
      <w:r>
        <w:rPr>
          <w:rFonts w:cs="Calibri"/>
        </w:rPr>
        <w:br/>
      </w:r>
      <w:r>
        <w:rPr>
          <w:rFonts w:cs="Calibri"/>
        </w:rPr>
        <w:br/>
        <w:t xml:space="preserve">Θέμα 11 : Εισήγηση Οικονομικής Υπηρεσίας περί διαγραφής οφειλής τελών ύδρευσης του Τσαγκάρη Ιωάννη του Χαραλάμπους </w:t>
      </w:r>
      <w:r>
        <w:rPr>
          <w:rFonts w:cs="Calibri"/>
        </w:rPr>
        <w:br/>
      </w:r>
    </w:p>
    <w:p w14:paraId="4FED99C1" w14:textId="77777777" w:rsidR="00C32AF1" w:rsidRPr="00327613" w:rsidRDefault="00C32AF1" w:rsidP="00CA1BB5">
      <w:pPr>
        <w:spacing w:after="0"/>
        <w:contextualSpacing/>
        <w:jc w:val="both"/>
      </w:pPr>
    </w:p>
    <w:p w14:paraId="4FED99C3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FED99C4" w14:textId="1455083E" w:rsidR="003B1782" w:rsidRPr="003B1782" w:rsidRDefault="006A30C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FED99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FED99C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FED99C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6A30C8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BB1C3C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9A0"/>
  <w15:docId w15:val="{424ECC29-1EC4-4B58-A37C-84D87653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2021-09-03T11:07:00Z</cp:lastPrinted>
  <dcterms:created xsi:type="dcterms:W3CDTF">2021-09-03T11:20:00Z</dcterms:created>
  <dcterms:modified xsi:type="dcterms:W3CDTF">2021-09-03T11:20:00Z</dcterms:modified>
</cp:coreProperties>
</file>