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778191EA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778191DE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77819206" wp14:editId="77819207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8191DF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778191E0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778191E1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778191E2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191E3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78191E4" w14:textId="77777777" w:rsidR="008C2E54" w:rsidRPr="00327613" w:rsidRDefault="008C2E54" w:rsidP="009F000F">
            <w:pPr>
              <w:spacing w:after="0"/>
              <w:contextualSpacing/>
            </w:pPr>
          </w:p>
          <w:p w14:paraId="778191E5" w14:textId="77777777" w:rsidR="005F045C" w:rsidRPr="00327613" w:rsidRDefault="005F045C" w:rsidP="009F000F">
            <w:pPr>
              <w:spacing w:after="0"/>
              <w:contextualSpacing/>
            </w:pPr>
          </w:p>
          <w:p w14:paraId="778191E6" w14:textId="77777777" w:rsidR="005F045C" w:rsidRPr="00327613" w:rsidRDefault="005F045C" w:rsidP="009F000F">
            <w:pPr>
              <w:spacing w:after="0"/>
              <w:contextualSpacing/>
            </w:pPr>
          </w:p>
          <w:p w14:paraId="778191E7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05/11/2021</w:t>
            </w:r>
          </w:p>
          <w:p w14:paraId="778191E8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778191E9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10854</w:t>
            </w:r>
          </w:p>
        </w:tc>
      </w:tr>
      <w:tr w:rsidR="005F045C" w:rsidRPr="009F000F" w14:paraId="778191F0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8191EB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778191EC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778191ED" w14:textId="47B942BA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935159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778191EE" w14:textId="2A47F2D4" w:rsidR="005F045C" w:rsidRPr="00935159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35159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935159">
              <w:rPr>
                <w:sz w:val="24"/>
                <w:szCs w:val="24"/>
                <w:lang w:eastAsia="el-GR"/>
              </w:rPr>
              <w:t>2238350112</w:t>
            </w:r>
          </w:p>
          <w:p w14:paraId="778191EF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327613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778191F3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8191F1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778191F2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778191FB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191F4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191F5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778191F6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778191F7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778191F8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778191F9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778191FA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778191FC" w14:textId="38B3B70A" w:rsidR="00B608C9" w:rsidRDefault="00CA1BB5" w:rsidP="00CA1BB5">
      <w:pPr>
        <w:spacing w:after="0"/>
        <w:contextualSpacing/>
        <w:jc w:val="both"/>
      </w:pPr>
      <w:r>
        <w:tab/>
        <w:t>Σας προσκαλώ σε συνεδρίαση</w:t>
      </w:r>
      <w:r w:rsidR="008C47C2">
        <w:t xml:space="preserve"> της Οικονομικής Επιτροπής, </w:t>
      </w:r>
      <w:bookmarkStart w:id="0" w:name="_GoBack"/>
      <w:bookmarkEnd w:id="0"/>
      <w:r w:rsidR="008C47C2">
        <w:t xml:space="preserve"> </w:t>
      </w:r>
      <w:r w:rsidR="008C47C2">
        <w:t xml:space="preserve">που θα γίνει με </w:t>
      </w:r>
      <w:r w:rsidR="008C47C2">
        <w:rPr>
          <w:b/>
        </w:rPr>
        <w:t>τηλεδιάσκεψη</w:t>
      </w:r>
      <w:r w:rsidR="008C47C2">
        <w:t xml:space="preserve">, σύμφωνα με τις διατάξεις της από Π.Ν.Π. «Κατεπείγοντα μέτρα αντιμετώπισης των αρνητικών συνεπειών της εμφάνισης του </w:t>
      </w:r>
      <w:proofErr w:type="spellStart"/>
      <w:r w:rsidR="008C47C2">
        <w:t>κορωνοϊού</w:t>
      </w:r>
      <w:proofErr w:type="spellEnd"/>
      <w:r w:rsidR="008C47C2">
        <w:t xml:space="preserve">  </w:t>
      </w:r>
      <w:proofErr w:type="spellStart"/>
      <w:r w:rsidR="008C47C2">
        <w:rPr>
          <w:lang w:val="en-US"/>
        </w:rPr>
        <w:t>covid</w:t>
      </w:r>
      <w:proofErr w:type="spellEnd"/>
      <w:r w:rsidR="008C47C2">
        <w:t xml:space="preserve">-19 και της ανάγκης περιορισμού της διάδοσης του»  [ΦΕΚ Α΄55/ 11-03-2020]’ καθώς και τις υπ’ αριθμ.Δ1α/ΓΠ.οικ.71342/6-11-2020 (ΦΕΚ Β΄4899), αριθμ.Δ1α/ΓΠ.οικ.72989/14-11-2020 (ΦΕΚ 5043 Β΄), αριθμ.Δ1α/Γ.Π.οικ.78363/5-12-2020 (ΦΕΚ5350Β΄),αριθμ.Δ1α/ΓΠ.οικ.80189/12-12-2020 (ΦΕΚ 5486 Β΄), αριθμ.Δ1α/ΓΠ.οικ.2/2-1-2021 ( ΦΕΚ 1 Β΄), Δ1α/ΓΠ.οικ.3060/16-1-2021 (ΦΕΚ 89 Β΄) καθώς και την αριθ. Δ1α/Γ.Π.οικ. 4992/22.01.2021(ΦΕΚ186/23.01.2021 ΚΥΑ, </w:t>
      </w:r>
      <w:r w:rsidR="008C47C2">
        <w:rPr>
          <w:i/>
        </w:rPr>
        <w:t>εγκυκλίους του Υπουργείου Εσωτερικώ</w:t>
      </w:r>
      <w:r w:rsidR="008C47C2">
        <w:t>ν</w:t>
      </w:r>
      <w:r>
        <w:t xml:space="preserve"> την </w:t>
      </w:r>
      <w:r>
        <w:rPr>
          <w:b/>
        </w:rPr>
        <w:t>10</w:t>
      </w:r>
      <w:r w:rsidRPr="00C32AF1">
        <w:rPr>
          <w:b/>
        </w:rPr>
        <w:t xml:space="preserve"> </w:t>
      </w:r>
      <w:r>
        <w:rPr>
          <w:b/>
        </w:rPr>
        <w:t>Νοεμβρίου</w:t>
      </w:r>
      <w:r w:rsidRPr="00C32AF1">
        <w:rPr>
          <w:b/>
        </w:rPr>
        <w:t xml:space="preserve"> </w:t>
      </w:r>
      <w:r>
        <w:rPr>
          <w:b/>
        </w:rPr>
        <w:t>2021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Τετάρτη</w:t>
      </w:r>
      <w:r w:rsidRPr="00CA1BB5">
        <w:t xml:space="preserve"> </w:t>
      </w:r>
      <w:r>
        <w:t xml:space="preserve">και ώρα </w:t>
      </w:r>
      <w:r>
        <w:rPr>
          <w:b/>
        </w:rPr>
        <w:t>10:00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778191FD" w14:textId="77777777" w:rsidR="00C32AF1" w:rsidRDefault="00C32AF1" w:rsidP="00CA1BB5">
      <w:pPr>
        <w:spacing w:after="0"/>
        <w:contextualSpacing/>
        <w:jc w:val="both"/>
      </w:pPr>
    </w:p>
    <w:p w14:paraId="778191FE" w14:textId="7569D9F9" w:rsidR="00C32AF1" w:rsidRPr="00327613" w:rsidRDefault="00C32AF1" w:rsidP="004A19B6">
      <w:pPr>
        <w:spacing w:after="0"/>
        <w:contextualSpacing/>
      </w:pPr>
      <w:bookmarkStart w:id="1" w:name="themanumberthemata"/>
      <w:bookmarkEnd w:id="1"/>
      <w:r>
        <w:rPr>
          <w:rFonts w:cs="Calibri"/>
        </w:rPr>
        <w:br/>
        <w:t>Θέμα 1 : Εκλογή Αντιπροέδρου Οικονομικής Επιτροπής</w:t>
      </w:r>
      <w:r>
        <w:rPr>
          <w:rFonts w:cs="Calibri"/>
        </w:rPr>
        <w:br/>
      </w:r>
      <w:r>
        <w:rPr>
          <w:rFonts w:cs="Calibri"/>
        </w:rPr>
        <w:br/>
        <w:t>Θέμα 2 : Εισήγηση Οικονομικής Υπηρεσίας περί διαγραφής οφειλής τελών ύδρευσης του Τσάμη Αθανασίου του Αποστόλου</w:t>
      </w:r>
      <w:r>
        <w:rPr>
          <w:rFonts w:cs="Calibri"/>
        </w:rPr>
        <w:br/>
      </w:r>
      <w:r>
        <w:rPr>
          <w:rFonts w:cs="Calibri"/>
        </w:rPr>
        <w:br/>
        <w:t>Θέμα 3 : Εισήγηση Οικονομικής Υπηρεσίας περί διαγραφής οφειλής τελών ύδρευσης της Αντωνιάδου Σοφίας του Παύλου</w:t>
      </w:r>
      <w:r>
        <w:rPr>
          <w:rFonts w:cs="Calibri"/>
        </w:rPr>
        <w:br/>
      </w:r>
      <w:r>
        <w:rPr>
          <w:rFonts w:cs="Calibri"/>
        </w:rPr>
        <w:br/>
        <w:t>Θέμα 4 : Έγκριση Απολογισμού και σύνταξη έκθεσης Ισολογισμού και αποτελεσμάτων χρήσης έτους 2020</w:t>
      </w:r>
      <w:r>
        <w:rPr>
          <w:rFonts w:cs="Calibri"/>
        </w:rPr>
        <w:br/>
      </w:r>
      <w:r>
        <w:rPr>
          <w:rFonts w:cs="Calibri"/>
        </w:rPr>
        <w:br/>
        <w:t>Θέμα 5 : Έγκριση 2ου ΠΡΑΚΤΙΚΟΥ ΔΙΕΝΕΡΓΕΙΑΣ ΔΙΑΓΩΝΙΣΜΟΥ ΤΗΣ ΜΕΛΕΤΗΣ: «ΜΕΛΕΤΕΣ ΩΡΙΜΑΝΣΗΣ ΓΙΑ ΤΗΝ ΚΑΤΑΣΚΕΥΗ ΠΡΑΣΙΝΟΥ ΣΗΜΕΙΟΥ ΣΤΟ ΔΗΜΟ ΣΤΥΛΙΔΑΣ» (έλεγχος δικαιολογητικών προσωρινού αναδόχου)</w:t>
      </w:r>
      <w:r>
        <w:rPr>
          <w:rFonts w:cs="Calibri"/>
        </w:rPr>
        <w:br/>
      </w:r>
      <w:r>
        <w:rPr>
          <w:rFonts w:cs="Calibri"/>
        </w:rPr>
        <w:br/>
        <w:t xml:space="preserve">Θέμα 6 : Αποδοχή ένταξης και αποδοχή όρων - προϋποθέσεων για τη λήψη επενδυτικού δανείου από το Τ.Π.&amp;Δ., ενταγμένου στο Ειδικό Αναπτυξιακό Πρόγραμμα «ΑΝΤΩΝΗΣ ΤΡΙΤΣΗΣ» για το έργο «Ψηφιακές πολιτιστικές διαδρομές στο Δήμο Στυλίδας». </w:t>
      </w:r>
      <w:r>
        <w:rPr>
          <w:rFonts w:cs="Calibri"/>
        </w:rPr>
        <w:br/>
      </w:r>
      <w:r>
        <w:rPr>
          <w:rFonts w:cs="Calibri"/>
        </w:rPr>
        <w:br/>
      </w:r>
      <w:r>
        <w:rPr>
          <w:rFonts w:cs="Calibri"/>
        </w:rPr>
        <w:lastRenderedPageBreak/>
        <w:t>Θέμα 7 : Διαγραφή παραστατικών απόδοσης κρατήσεων χαρτοσήμου &amp; ΟΓΑ χαρτοσήμου 3,6%</w:t>
      </w:r>
      <w:r>
        <w:rPr>
          <w:rFonts w:cs="Calibri"/>
        </w:rPr>
        <w:br/>
      </w:r>
      <w:r>
        <w:rPr>
          <w:rFonts w:cs="Calibri"/>
        </w:rPr>
        <w:br/>
        <w:t>Θέμα 8 : Εισήγηση Οικονομικής Υπηρεσίας περί διαγραφής οφειλής τελών ύδρευσης του Στάμου Κων/νου του Ιωάννη.</w:t>
      </w:r>
      <w:r>
        <w:rPr>
          <w:rFonts w:cs="Calibri"/>
        </w:rPr>
        <w:br/>
      </w:r>
      <w:r>
        <w:rPr>
          <w:rFonts w:cs="Calibri"/>
        </w:rPr>
        <w:br/>
        <w:t xml:space="preserve">Θέμα 9 : Εισήγηση Οικονομικής Υπηρεσίας περί διαγραφής οφειλής τελών ύδρευσης του Καρανάσιου Αποστόλου του Αθανασίου.  </w:t>
      </w:r>
      <w:r>
        <w:rPr>
          <w:rFonts w:cs="Calibri"/>
        </w:rPr>
        <w:br/>
      </w:r>
      <w:r>
        <w:rPr>
          <w:rFonts w:cs="Calibri"/>
        </w:rPr>
        <w:br/>
        <w:t>Θέμα 10 : Εισήγηση Οικονομικής Υπηρεσίας περί διαγραφής οφειλής τελών ύδρευσης του Λέρη Κλεομένη του Βασιλείου.</w:t>
      </w:r>
      <w:r>
        <w:rPr>
          <w:rFonts w:cs="Calibri"/>
        </w:rPr>
        <w:br/>
      </w:r>
      <w:r>
        <w:rPr>
          <w:rFonts w:cs="Calibri"/>
        </w:rPr>
        <w:br/>
        <w:t>Θέμα 11 : Εισήγηση Οικονομικής Υπηρεσίας περί διαγραφής οφειλής τελών ύδρευσης του Αρμυριώτη Ι</w:t>
      </w:r>
      <w:r w:rsidR="008C47C2">
        <w:rPr>
          <w:rFonts w:cs="Calibri"/>
        </w:rPr>
        <w:t>ωάννη του Γεωργίου.</w:t>
      </w:r>
      <w:r w:rsidR="008C47C2">
        <w:rPr>
          <w:rFonts w:cs="Calibri"/>
        </w:rPr>
        <w:br/>
      </w:r>
      <w:r w:rsidR="008C47C2">
        <w:rPr>
          <w:rFonts w:cs="Calibri"/>
        </w:rPr>
        <w:br/>
        <w:t xml:space="preserve">Θέμα 12 : </w:t>
      </w:r>
      <w:r>
        <w:rPr>
          <w:rFonts w:cs="Calibri"/>
        </w:rPr>
        <w:t>Εισήγηση Οικονομικής Υπηρεσίας περί διαγραφής οφειλής τελών ύδρευσης του Τσέλιου Γεωργίου του Παναγιώτη.</w:t>
      </w:r>
      <w:r>
        <w:rPr>
          <w:rFonts w:cs="Calibri"/>
        </w:rPr>
        <w:br/>
      </w:r>
    </w:p>
    <w:p w14:paraId="778191FF" w14:textId="77777777" w:rsidR="00C32AF1" w:rsidRPr="00327613" w:rsidRDefault="00C32AF1" w:rsidP="00CA1BB5">
      <w:pPr>
        <w:spacing w:after="0"/>
        <w:contextualSpacing/>
        <w:jc w:val="both"/>
      </w:pPr>
    </w:p>
    <w:p w14:paraId="77819200" w14:textId="253B8303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77819201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77819202" w14:textId="4E8D6C5A" w:rsidR="003B1782" w:rsidRPr="003B1782" w:rsidRDefault="00935159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77819203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77819204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77819205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C18D9"/>
    <w:rsid w:val="00327613"/>
    <w:rsid w:val="003B1782"/>
    <w:rsid w:val="004A19B6"/>
    <w:rsid w:val="005E77CE"/>
    <w:rsid w:val="005F045C"/>
    <w:rsid w:val="00740C0A"/>
    <w:rsid w:val="007A5450"/>
    <w:rsid w:val="008653F6"/>
    <w:rsid w:val="008C2E54"/>
    <w:rsid w:val="008C47C2"/>
    <w:rsid w:val="00935159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9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2260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2011-04-05T12:34:00Z</cp:lastPrinted>
  <dcterms:created xsi:type="dcterms:W3CDTF">2021-11-05T12:01:00Z</dcterms:created>
  <dcterms:modified xsi:type="dcterms:W3CDTF">2021-11-05T12:01:00Z</dcterms:modified>
</cp:coreProperties>
</file>