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178D9F42" wp14:editId="178D9F4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327613" w:rsidRDefault="008C2E54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spacing w:after="0"/>
              <w:contextualSpacing/>
            </w:pPr>
          </w:p>
          <w:p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14/02/2020</w:t>
            </w:r>
          </w:p>
          <w:p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1476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Φεβρουαρίου</w:t>
      </w:r>
      <w:r w:rsidRPr="00C32AF1">
        <w:rPr>
          <w:b/>
        </w:rPr>
        <w:t xml:space="preserve"> </w:t>
      </w:r>
      <w:r>
        <w:rPr>
          <w:b/>
        </w:rPr>
        <w:t>2020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Ανάκληση της αριθμ. 130/2019 απόφασης Οικονομικής Επιτροπής περί καθορισμού όρων δημοπρασίας μίσθωσης ακινήτου για στέγαση του Κέντρου Εξυπηρέτησης Πολιτών και εκ νέου καθορισμός όρων με λήψη νέας απόφασης.</w:t>
      </w:r>
      <w:r>
        <w:rPr>
          <w:rFonts w:cs="Calibri"/>
        </w:rPr>
        <w:br/>
      </w:r>
      <w:r>
        <w:rPr>
          <w:rFonts w:cs="Calibri"/>
        </w:rPr>
        <w:br/>
        <w:t>Θέμα 2 : Εξειδίκευση πίστωσης για την ηχητική κάλυψη των εκδηλώσεων του Καρναβαλιού έτους 2020.</w:t>
      </w:r>
      <w:r>
        <w:rPr>
          <w:rFonts w:cs="Calibri"/>
        </w:rPr>
        <w:br/>
      </w:r>
      <w:r>
        <w:rPr>
          <w:rFonts w:cs="Calibri"/>
        </w:rPr>
        <w:br/>
        <w:t>Θέμα 3 : Ορισμός Πληρεξουσίου Συμβολαιογράφου.</w:t>
      </w:r>
      <w:r>
        <w:rPr>
          <w:rFonts w:cs="Calibri"/>
        </w:rPr>
        <w:br/>
      </w:r>
    </w:p>
    <w:p w:rsidR="00C32AF1" w:rsidRPr="00327613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2A613C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Η </w:t>
      </w:r>
      <w:r w:rsidR="003B1782" w:rsidRPr="003B1782">
        <w:rPr>
          <w:rFonts w:cs="Calibri"/>
          <w:sz w:val="24"/>
          <w:szCs w:val="24"/>
        </w:rPr>
        <w:t xml:space="preserve">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A613C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54E4F"/>
    <w:rsid w:val="00B608C9"/>
    <w:rsid w:val="00BA2B18"/>
    <w:rsid w:val="00C20E55"/>
    <w:rsid w:val="00C32AF1"/>
    <w:rsid w:val="00CA1BB5"/>
    <w:rsid w:val="00CE7490"/>
    <w:rsid w:val="00D67555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9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2011-04-05T12:34:00Z</cp:lastPrinted>
  <dcterms:created xsi:type="dcterms:W3CDTF">2020-02-14T10:55:00Z</dcterms:created>
  <dcterms:modified xsi:type="dcterms:W3CDTF">2020-02-14T10:55:00Z</dcterms:modified>
</cp:coreProperties>
</file>