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70C4CAD9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C4CACD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0C4CAF6" wp14:editId="70C4CAF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4CAC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0C4CACF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0C4CAD0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0C4CAD1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CAD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0C4CAD3" w14:textId="77777777" w:rsidR="008C2E54" w:rsidRPr="007622A9" w:rsidRDefault="008C2E54" w:rsidP="009F000F">
            <w:pPr>
              <w:spacing w:after="0"/>
              <w:contextualSpacing/>
            </w:pPr>
          </w:p>
          <w:p w14:paraId="70C4CAD4" w14:textId="77777777" w:rsidR="005F045C" w:rsidRPr="007622A9" w:rsidRDefault="005F045C" w:rsidP="009F000F">
            <w:pPr>
              <w:spacing w:after="0"/>
              <w:contextualSpacing/>
            </w:pPr>
          </w:p>
          <w:p w14:paraId="70C4CAD5" w14:textId="77777777" w:rsidR="005F045C" w:rsidRPr="007622A9" w:rsidRDefault="005F045C" w:rsidP="009F000F">
            <w:pPr>
              <w:spacing w:after="0"/>
              <w:contextualSpacing/>
            </w:pPr>
          </w:p>
          <w:p w14:paraId="70C4CAD6" w14:textId="11A43C07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71F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10/06/2022</w:t>
            </w:r>
          </w:p>
          <w:p w14:paraId="70C4CAD7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0C4CAD8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5595</w:t>
            </w:r>
          </w:p>
        </w:tc>
      </w:tr>
      <w:tr w:rsidR="005F045C" w:rsidRPr="00A71F10" w14:paraId="70C4CADF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4CADA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0C4CAD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C4CADC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0C4CADD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F08AF1F" w14:textId="7055F51C" w:rsidR="005F045C" w:rsidRDefault="00A71F10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>
              <w:rPr>
                <w:sz w:val="24"/>
                <w:szCs w:val="24"/>
                <w:lang w:val="en-US" w:eastAsia="el-GR"/>
              </w:rPr>
              <w:t xml:space="preserve">e-mail             : </w:t>
            </w:r>
            <w:hyperlink r:id="rId7" w:history="1">
              <w:r w:rsidRPr="00326F43">
                <w:rPr>
                  <w:rStyle w:val="-"/>
                  <w:sz w:val="24"/>
                  <w:szCs w:val="24"/>
                  <w:lang w:val="en-US" w:eastAsia="el-GR"/>
                </w:rPr>
                <w:t>s.triantafillou@stylida.gr</w:t>
              </w:r>
            </w:hyperlink>
          </w:p>
          <w:p w14:paraId="70C4CADE" w14:textId="3353C065" w:rsidR="00A71F10" w:rsidRPr="00A71F10" w:rsidRDefault="00A71F10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</w:p>
        </w:tc>
      </w:tr>
      <w:tr w:rsidR="00CA1BB5" w:rsidRPr="005F045C" w14:paraId="70C4CAE2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4CAE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EB953A" w14:textId="77777777" w:rsid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val="en-US"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  <w:p w14:paraId="70C4CAE1" w14:textId="17573A83" w:rsidR="00A71F10" w:rsidRPr="00A71F10" w:rsidRDefault="00A71F10" w:rsidP="00A71F1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el-GR"/>
              </w:rPr>
            </w:pPr>
            <w:r w:rsidRPr="00A71F10">
              <w:rPr>
                <w:sz w:val="26"/>
                <w:szCs w:val="26"/>
                <w:lang w:eastAsia="el-GR"/>
              </w:rPr>
              <w:t>(</w:t>
            </w:r>
            <w:r>
              <w:rPr>
                <w:rFonts w:ascii="Arial" w:hAnsi="Arial" w:cs="Arial"/>
              </w:rPr>
              <w:t>άρθρου 67 του</w:t>
            </w:r>
            <w:r w:rsidRPr="00A71F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ν.3852/2010, όπως αντικαταστάθηκε και ισχύει από το άρθρο 74 του ν.4555/2018)</w:t>
            </w:r>
          </w:p>
        </w:tc>
      </w:tr>
      <w:tr w:rsidR="005F045C" w:rsidRPr="005F045C" w14:paraId="70C4CAEC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CAE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CAE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70C4CAE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70C4CAE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70C4CAE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70C4CAE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70C4CAE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70C4CAEA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70C4CAEB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A71F10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2849C481" w14:textId="77777777" w:rsidR="00A71F10" w:rsidRDefault="00CA1BB5" w:rsidP="00CA1BB5">
      <w:pPr>
        <w:spacing w:after="0"/>
        <w:contextualSpacing/>
        <w:jc w:val="both"/>
      </w:pPr>
      <w:r>
        <w:tab/>
      </w:r>
    </w:p>
    <w:p w14:paraId="37D73DB0" w14:textId="15B238B6" w:rsidR="00A71F10" w:rsidRPr="00A71F10" w:rsidRDefault="00A71F10" w:rsidP="00A71F10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A71F10">
        <w:rPr>
          <w:rFonts w:asciiTheme="minorHAnsi" w:hAnsiTheme="minorHAnsi" w:cstheme="minorHAnsi"/>
        </w:rPr>
        <w:t xml:space="preserve">Σας προσκαλώ στην </w:t>
      </w:r>
      <w:r w:rsidRPr="00A71F10">
        <w:rPr>
          <w:rFonts w:asciiTheme="minorHAnsi" w:hAnsiTheme="minorHAnsi" w:cstheme="minorHAnsi"/>
          <w:b/>
          <w:bCs/>
        </w:rPr>
        <w:t>6</w:t>
      </w:r>
      <w:r w:rsidRPr="00A71F10">
        <w:rPr>
          <w:rFonts w:asciiTheme="minorHAnsi" w:hAnsiTheme="minorHAnsi" w:cstheme="minorHAnsi"/>
          <w:b/>
          <w:bCs/>
          <w:vertAlign w:val="superscript"/>
        </w:rPr>
        <w:t>η</w:t>
      </w:r>
      <w:r w:rsidRPr="00A71F10">
        <w:rPr>
          <w:rFonts w:asciiTheme="minorHAnsi" w:hAnsiTheme="minorHAnsi" w:cstheme="minorHAnsi"/>
          <w:b/>
          <w:bCs/>
        </w:rPr>
        <w:t xml:space="preserve">  τακτική συνεδρίαση </w:t>
      </w:r>
      <w:r w:rsidRPr="00A71F10">
        <w:rPr>
          <w:rFonts w:asciiTheme="minorHAnsi" w:hAnsiTheme="minorHAnsi" w:cstheme="minorHAnsi"/>
        </w:rPr>
        <w:t xml:space="preserve">του Δημοτικού Συμβουλίου του Δήμου Στυλίδας, που θα πραγματοποιηθεί την </w:t>
      </w:r>
      <w:r w:rsidRPr="00A71F10">
        <w:rPr>
          <w:rFonts w:asciiTheme="minorHAnsi" w:hAnsiTheme="minorHAnsi" w:cstheme="minorHAnsi"/>
          <w:b/>
          <w:bCs/>
        </w:rPr>
        <w:t>15</w:t>
      </w:r>
      <w:r w:rsidRPr="00A71F10">
        <w:rPr>
          <w:rFonts w:asciiTheme="minorHAnsi" w:hAnsiTheme="minorHAnsi" w:cstheme="minorHAnsi"/>
          <w:b/>
          <w:bCs/>
          <w:vertAlign w:val="superscript"/>
        </w:rPr>
        <w:t>η</w:t>
      </w:r>
      <w:r w:rsidRPr="00A71F10">
        <w:rPr>
          <w:rFonts w:asciiTheme="minorHAnsi" w:hAnsiTheme="minorHAnsi" w:cstheme="minorHAnsi"/>
          <w:b/>
          <w:bCs/>
        </w:rPr>
        <w:t xml:space="preserve">  </w:t>
      </w:r>
      <w:r w:rsidRPr="00A71F10">
        <w:rPr>
          <w:rFonts w:asciiTheme="minorHAnsi" w:hAnsiTheme="minorHAnsi" w:cstheme="minorHAnsi"/>
          <w:b/>
          <w:bCs/>
        </w:rPr>
        <w:t>Ιουνίου</w:t>
      </w:r>
      <w:r w:rsidRPr="00A71F10">
        <w:rPr>
          <w:rFonts w:asciiTheme="minorHAnsi" w:hAnsiTheme="minorHAnsi" w:cstheme="minorHAnsi"/>
          <w:b/>
          <w:bCs/>
        </w:rPr>
        <w:t xml:space="preserve"> 2022</w:t>
      </w:r>
      <w:r w:rsidRPr="00A71F10">
        <w:rPr>
          <w:rFonts w:asciiTheme="minorHAnsi" w:hAnsiTheme="minorHAnsi" w:cstheme="minorHAnsi"/>
        </w:rPr>
        <w:t xml:space="preserve">, ημέρα </w:t>
      </w:r>
      <w:r w:rsidRPr="00A71F10">
        <w:rPr>
          <w:rFonts w:asciiTheme="minorHAnsi" w:hAnsiTheme="minorHAnsi" w:cstheme="minorHAnsi"/>
          <w:b/>
          <w:bCs/>
        </w:rPr>
        <w:t xml:space="preserve">Τετάρτη </w:t>
      </w:r>
      <w:r w:rsidRPr="00A71F10">
        <w:rPr>
          <w:rFonts w:asciiTheme="minorHAnsi" w:hAnsiTheme="minorHAnsi" w:cstheme="minorHAnsi"/>
        </w:rPr>
        <w:t xml:space="preserve">και </w:t>
      </w:r>
      <w:r w:rsidRPr="00A71F10">
        <w:rPr>
          <w:rFonts w:asciiTheme="minorHAnsi" w:hAnsiTheme="minorHAnsi" w:cstheme="minorHAnsi"/>
          <w:b/>
          <w:bCs/>
        </w:rPr>
        <w:t>ώρα 6:3</w:t>
      </w:r>
      <w:r w:rsidRPr="00A71F10">
        <w:rPr>
          <w:rFonts w:asciiTheme="minorHAnsi" w:hAnsiTheme="minorHAnsi" w:cstheme="minorHAnsi"/>
          <w:b/>
          <w:bCs/>
        </w:rPr>
        <w:t xml:space="preserve">0 </w:t>
      </w:r>
      <w:proofErr w:type="spellStart"/>
      <w:r w:rsidRPr="00A71F10">
        <w:rPr>
          <w:rFonts w:asciiTheme="minorHAnsi" w:hAnsiTheme="minorHAnsi" w:cstheme="minorHAnsi"/>
          <w:b/>
          <w:bCs/>
        </w:rPr>
        <w:t>μ.μ</w:t>
      </w:r>
      <w:proofErr w:type="spellEnd"/>
      <w:r w:rsidRPr="00A71F10">
        <w:rPr>
          <w:rFonts w:asciiTheme="minorHAnsi" w:hAnsiTheme="minorHAnsi" w:cstheme="minorHAnsi"/>
          <w:b/>
          <w:bCs/>
        </w:rPr>
        <w:t xml:space="preserve">. </w:t>
      </w:r>
      <w:r w:rsidRPr="00A71F10">
        <w:rPr>
          <w:rFonts w:asciiTheme="minorHAnsi" w:hAnsiTheme="minorHAnsi" w:cstheme="minorHAnsi"/>
        </w:rPr>
        <w:t xml:space="preserve">, στην αίθουσα συνεδριάσεων του Δημοτικού Συμβουλίου, για συζήτηση και λήψη αποφάσεων στα θέματα της ημερήσιας διάταξης που ακολουθούν. </w:t>
      </w:r>
    </w:p>
    <w:p w14:paraId="57665A62" w14:textId="2CA9248A" w:rsidR="00A71F10" w:rsidRPr="00A71F10" w:rsidRDefault="00A71F10" w:rsidP="00A71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71F10">
        <w:rPr>
          <w:rFonts w:asciiTheme="minorHAnsi" w:hAnsiTheme="minorHAnsi" w:cstheme="minorHAnsi"/>
          <w:sz w:val="24"/>
          <w:szCs w:val="24"/>
        </w:rPr>
        <w:t xml:space="preserve">Η συνεδρίαση θα πραγματοποιηθεί </w:t>
      </w:r>
      <w:r w:rsidRPr="00A71F10">
        <w:rPr>
          <w:rFonts w:asciiTheme="minorHAnsi" w:hAnsiTheme="minorHAnsi" w:cstheme="minorHAnsi"/>
          <w:b/>
          <w:bCs/>
          <w:sz w:val="24"/>
          <w:szCs w:val="24"/>
        </w:rPr>
        <w:t>δια ζώσης και με τηλεδιάσκεψη</w:t>
      </w:r>
      <w:r w:rsidRPr="00A71F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71F10">
        <w:rPr>
          <w:rFonts w:asciiTheme="minorHAnsi" w:hAnsiTheme="minorHAnsi" w:cstheme="minorHAnsi"/>
          <w:sz w:val="24"/>
          <w:szCs w:val="24"/>
        </w:rPr>
        <w:t>σύμφωνα με το άρθρο 10 παρ.1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1F10">
        <w:rPr>
          <w:rFonts w:asciiTheme="minorHAnsi" w:hAnsiTheme="minorHAnsi" w:cstheme="minorHAnsi"/>
          <w:sz w:val="24"/>
          <w:szCs w:val="24"/>
        </w:rPr>
        <w:t>της Π.Ν.Π. 11-03-2020 (ΦΕΚ-Α΄/55), η οποία κυρώθηκε με το άρθρο 2 του Ν.4682/2020</w:t>
      </w:r>
      <w:r w:rsidRPr="00A71F10">
        <w:rPr>
          <w:rFonts w:asciiTheme="minorHAnsi" w:hAnsiTheme="minorHAnsi" w:cstheme="minorHAnsi"/>
          <w:sz w:val="24"/>
          <w:szCs w:val="24"/>
        </w:rPr>
        <w:t xml:space="preserve"> </w:t>
      </w:r>
      <w:r w:rsidRPr="00A71F10">
        <w:rPr>
          <w:rFonts w:asciiTheme="minorHAnsi" w:hAnsiTheme="minorHAnsi" w:cstheme="minorHAnsi"/>
          <w:sz w:val="24"/>
          <w:szCs w:val="24"/>
        </w:rPr>
        <w:t>(ΦΕΚ-Α΄/76)] &amp; αντικαταστάθηκε με το άρθρο 67 του Ν.4830/2021 (Φ-169/τ.Α΄/18-09-2021, την Δ1α/ΓΠ.οικ.30819/31-05-2022 [ΦΕΚ-2676/31.05.2022/τεύχος Β’] Κ.Υ.Α.</w:t>
      </w:r>
      <w:r w:rsidRPr="00A71F10">
        <w:rPr>
          <w:rFonts w:asciiTheme="minorHAnsi" w:hAnsiTheme="minorHAnsi" w:cstheme="minorHAnsi"/>
          <w:sz w:val="24"/>
          <w:szCs w:val="24"/>
        </w:rPr>
        <w:t xml:space="preserve"> </w:t>
      </w:r>
      <w:r w:rsidRPr="00A71F10">
        <w:rPr>
          <w:rFonts w:asciiTheme="minorHAnsi" w:hAnsiTheme="minorHAnsi" w:cstheme="minorHAnsi"/>
          <w:sz w:val="24"/>
          <w:szCs w:val="24"/>
        </w:rPr>
        <w:t>«Έκτακτα μέτρα προστασίας της δημόσιας υγείας από τον κίνδυνο περαιτέρω διασποράς</w:t>
      </w:r>
      <w:r w:rsidRPr="00A71F10">
        <w:rPr>
          <w:rFonts w:asciiTheme="minorHAnsi" w:hAnsiTheme="minorHAnsi" w:cstheme="minorHAnsi"/>
          <w:sz w:val="24"/>
          <w:szCs w:val="24"/>
        </w:rPr>
        <w:t xml:space="preserve"> </w:t>
      </w:r>
      <w:r w:rsidRPr="00A71F10">
        <w:rPr>
          <w:rFonts w:asciiTheme="minorHAnsi" w:hAnsiTheme="minorHAnsi" w:cstheme="minorHAnsi"/>
          <w:sz w:val="24"/>
          <w:szCs w:val="24"/>
        </w:rPr>
        <w:t xml:space="preserve">του </w:t>
      </w:r>
      <w:proofErr w:type="spellStart"/>
      <w:r w:rsidRPr="00A71F10">
        <w:rPr>
          <w:rFonts w:asciiTheme="minorHAnsi" w:hAnsiTheme="minorHAnsi" w:cstheme="minorHAnsi"/>
          <w:sz w:val="24"/>
          <w:szCs w:val="24"/>
        </w:rPr>
        <w:t>κορωνοϊού</w:t>
      </w:r>
      <w:proofErr w:type="spellEnd"/>
      <w:r w:rsidRPr="00A71F10">
        <w:rPr>
          <w:rFonts w:asciiTheme="minorHAnsi" w:hAnsiTheme="minorHAnsi" w:cstheme="minorHAnsi"/>
          <w:sz w:val="24"/>
          <w:szCs w:val="24"/>
        </w:rPr>
        <w:t xml:space="preserve"> COVID-19 στο σύνολο της Επικράτειας από την Τετάρτη 1 Ιουνίου 2022</w:t>
      </w:r>
      <w:r w:rsidRPr="00A71F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έως και τη Τετάρτη</w:t>
      </w:r>
      <w:r w:rsidRPr="00A71F10">
        <w:rPr>
          <w:rFonts w:asciiTheme="minorHAnsi" w:hAnsiTheme="minorHAnsi" w:cstheme="minorHAnsi"/>
          <w:sz w:val="24"/>
          <w:szCs w:val="24"/>
        </w:rPr>
        <w:t>,</w:t>
      </w:r>
      <w:r w:rsidRPr="00A71F10">
        <w:rPr>
          <w:rFonts w:asciiTheme="minorHAnsi" w:hAnsiTheme="minorHAnsi" w:cstheme="minorHAnsi"/>
          <w:sz w:val="24"/>
          <w:szCs w:val="24"/>
        </w:rPr>
        <w:t xml:space="preserve"> 15 Ιουνίου 2022 </w:t>
      </w:r>
      <w:r w:rsidRPr="00A71F10">
        <w:rPr>
          <w:rFonts w:asciiTheme="minorHAnsi" w:hAnsiTheme="minorHAnsi" w:cstheme="minorHAnsi"/>
          <w:sz w:val="24"/>
          <w:szCs w:val="24"/>
        </w:rPr>
        <w:t>και την αριθ</w:t>
      </w:r>
      <w:r w:rsidRPr="00A71F10">
        <w:rPr>
          <w:rFonts w:asciiTheme="minorHAnsi" w:hAnsiTheme="minorHAnsi" w:cstheme="minorHAnsi"/>
          <w:sz w:val="24"/>
          <w:szCs w:val="24"/>
        </w:rPr>
        <w:t>. 643/69472/24-09-2021 (ΑΔΑ:ΨΕ3846ΜΤΛ6-0Ρ5) εγκ</w:t>
      </w:r>
      <w:r w:rsidRPr="00A71F10">
        <w:rPr>
          <w:rFonts w:asciiTheme="minorHAnsi" w:hAnsiTheme="minorHAnsi" w:cstheme="minorHAnsi"/>
          <w:sz w:val="24"/>
          <w:szCs w:val="24"/>
        </w:rPr>
        <w:t>ύκλιο του Υπουργείου Εσωτερικών</w:t>
      </w:r>
      <w:r w:rsidRPr="00A71F1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1E152D" w14:textId="77777777" w:rsidR="00A71F10" w:rsidRPr="00A71F10" w:rsidRDefault="00A71F10" w:rsidP="00A71F10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91F10DF" w14:textId="2DDA3096" w:rsidR="00A71F10" w:rsidRPr="00A71F10" w:rsidRDefault="00A71F10" w:rsidP="00CA1BB5">
      <w:pPr>
        <w:spacing w:after="0"/>
        <w:contextualSpacing/>
        <w:jc w:val="both"/>
        <w:rPr>
          <w:b/>
          <w:u w:val="single"/>
        </w:rPr>
      </w:pPr>
      <w:r w:rsidRPr="00A71F10">
        <w:rPr>
          <w:b/>
          <w:u w:val="single"/>
        </w:rPr>
        <w:t>Θέματα ημερήσιας διάταξης:</w:t>
      </w:r>
    </w:p>
    <w:p w14:paraId="70C4CAEE" w14:textId="77777777" w:rsidR="00C32AF1" w:rsidRDefault="00C32AF1" w:rsidP="00CA1BB5">
      <w:pPr>
        <w:spacing w:after="0"/>
        <w:contextualSpacing/>
        <w:jc w:val="both"/>
      </w:pPr>
    </w:p>
    <w:p w14:paraId="70C4CAEF" w14:textId="2834E21A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t>Θέμα 1 : 3η</w:t>
      </w:r>
      <w:bookmarkStart w:id="1" w:name="_GoBack"/>
      <w:bookmarkEnd w:id="1"/>
      <w:r>
        <w:rPr>
          <w:rFonts w:cs="Calibri"/>
        </w:rPr>
        <w:t xml:space="preserve">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2 : 3η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Έγκριση έκθεσης Α'  τριμήνου του έτους 2022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Απόδοση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5 : Τέλη και Δικαιώματα ύδρευσης - άρδευσης για το έτος 2022 και εφεξής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 xml:space="preserve">Θέμα </w:t>
      </w:r>
      <w:r w:rsidR="00A71F10">
        <w:rPr>
          <w:rFonts w:cs="Calibri"/>
        </w:rPr>
        <w:t xml:space="preserve">6 : Συμπλήρωση της υπ’αριθ.   </w:t>
      </w:r>
      <w:r>
        <w:rPr>
          <w:rFonts w:cs="Calibri"/>
        </w:rPr>
        <w:t>7/2020 απόφασης του Δημοτικού   Συμβουλίου Στυλίδας</w:t>
      </w:r>
      <w:r>
        <w:rPr>
          <w:rFonts w:cs="Calibri"/>
        </w:rPr>
        <w:br/>
      </w:r>
      <w:r>
        <w:rPr>
          <w:rFonts w:cs="Calibri"/>
        </w:rPr>
        <w:br/>
        <w:t>Θέμα 7 : Λήψη απόφασης για την εκμίσθωση του καταστήματος Νο 4 της Δημοτικής Αγοράς Στυλίδας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8 : Λήψη απόφασης για την εκμίσθωση του καταστήματος Νο 7 της Δημοτικής Αγοράς Στυλίδας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9 : Ψήφισμα συμπαράστασης στους εργαζόμενους του προγράμματος Βοήθεια στο Σπίτι που απέκλεισε η προκήρυξη 4Κ/2020</w:t>
      </w:r>
      <w:r>
        <w:rPr>
          <w:rFonts w:cs="Calibri"/>
        </w:rPr>
        <w:br/>
      </w:r>
      <w:r>
        <w:rPr>
          <w:rFonts w:cs="Calibri"/>
        </w:rPr>
        <w:br/>
        <w:t>Θέμα 10 : Λήψη απόφασης για την  κατασκευή Φωτοβολταϊκού σταθμού στη Δ.Ε. Πελασγίας</w:t>
      </w:r>
      <w:r>
        <w:rPr>
          <w:rFonts w:cs="Calibri"/>
        </w:rPr>
        <w:br/>
      </w:r>
      <w:r>
        <w:rPr>
          <w:rFonts w:cs="Calibri"/>
        </w:rPr>
        <w:br/>
        <w:t>Θέμα 11 : Έγκριση της υπ’ αρίθμ. 7/2022 απόφαση της Επιτροπής Ποιότητας Ζωής (ΑΔΑ ΩΥΞ3Ω1Ζ-58Λ) περί έγκρισης κοπής δέντρων  στο δήμο Στυλίδας για μείωση κινδύνου πυρκαγιών »</w:t>
      </w:r>
      <w:r>
        <w:rPr>
          <w:rFonts w:cs="Calibri"/>
        </w:rPr>
        <w:br/>
      </w:r>
      <w:r>
        <w:rPr>
          <w:rFonts w:cs="Calibri"/>
        </w:rPr>
        <w:br/>
        <w:t>Θέμα 12 :  Χορήγηση άδειας τομής, για κατασκευή διακλάδωσης αποχέτευσης από τον κ. Μπαρτσιώκα Δήμο</w:t>
      </w:r>
      <w:r>
        <w:rPr>
          <w:rFonts w:cs="Calibri"/>
        </w:rPr>
        <w:br/>
      </w:r>
      <w:r>
        <w:rPr>
          <w:rFonts w:cs="Calibri"/>
        </w:rPr>
        <w:br/>
        <w:t>Θέμα 13 : Έγκριση της υπ'  αριθ. 3/2022 απόφασης της Εκτελεστικής Επιτροπής (ΑΔΑ ΨΝ9ΗΩ1Ζ-99Η) " ΜΝΗΜΟΝΙΟ ΕΝΕΡΓΕΙΩΝ ΟΡΓΑΝΩΜΕΝΗΣ ΠΡΟΛΗΠΤΙΚΗΣ ΑΠΟΜΑΚΡΥΝΣΗΣ ΠΟΛΙΤΩΝ ΣΕ ΠΕΡΠΤΩΣΗ ΦΥΣΙΚΩΝ ΚΑΤΑΣΤΡΟΦΩΝ ΓΙΑ ΤΟ ΔΗΜΟ ΣΤΥΛΙΔΑΣ "</w:t>
      </w:r>
      <w:r>
        <w:rPr>
          <w:rFonts w:cs="Calibri"/>
        </w:rPr>
        <w:br/>
      </w:r>
    </w:p>
    <w:p w14:paraId="70C4CAF0" w14:textId="77777777" w:rsidR="00C32AF1" w:rsidRPr="007622A9" w:rsidRDefault="00C32AF1" w:rsidP="00CA1BB5">
      <w:pPr>
        <w:spacing w:after="0"/>
        <w:contextualSpacing/>
        <w:jc w:val="both"/>
      </w:pPr>
    </w:p>
    <w:p w14:paraId="70C4CAF1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0C4CAF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0C4CAF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0C4CAF4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70C4CAF5" w14:textId="77777777" w:rsidR="00C32AF1" w:rsidRPr="00A71F10" w:rsidRDefault="00C32AF1" w:rsidP="00815DB5">
      <w:pPr>
        <w:spacing w:after="0"/>
        <w:contextualSpacing/>
        <w:jc w:val="center"/>
      </w:pPr>
    </w:p>
    <w:sectPr w:rsidR="00C32AF1" w:rsidRPr="00A71F10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909DD"/>
    <w:rsid w:val="002C18D9"/>
    <w:rsid w:val="005E77CE"/>
    <w:rsid w:val="005F045C"/>
    <w:rsid w:val="00740C0A"/>
    <w:rsid w:val="007622A9"/>
    <w:rsid w:val="007A5450"/>
    <w:rsid w:val="0081004A"/>
    <w:rsid w:val="00815DB5"/>
    <w:rsid w:val="008C2E54"/>
    <w:rsid w:val="009B0364"/>
    <w:rsid w:val="009F000F"/>
    <w:rsid w:val="00A46472"/>
    <w:rsid w:val="00A60B1A"/>
    <w:rsid w:val="00A71F10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C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71F1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A7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71F1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A7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triantafillou@styli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2022-06-10T07:51:00Z</dcterms:created>
  <dcterms:modified xsi:type="dcterms:W3CDTF">2022-06-10T07:51:00Z</dcterms:modified>
</cp:coreProperties>
</file>