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1CDF6507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DF64FB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CDF6524" wp14:editId="1CDF652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F64F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CDF64F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CDF64F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CDF64FF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F650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CDF6501" w14:textId="77777777" w:rsidR="008C2E54" w:rsidRPr="007622A9" w:rsidRDefault="008C2E54" w:rsidP="009F000F">
            <w:pPr>
              <w:spacing w:after="0"/>
              <w:contextualSpacing/>
            </w:pPr>
          </w:p>
          <w:p w14:paraId="1CDF6502" w14:textId="77777777" w:rsidR="005F045C" w:rsidRPr="007622A9" w:rsidRDefault="005F045C" w:rsidP="009F000F">
            <w:pPr>
              <w:spacing w:after="0"/>
              <w:contextualSpacing/>
            </w:pPr>
          </w:p>
          <w:p w14:paraId="1CDF6503" w14:textId="77777777" w:rsidR="005F045C" w:rsidRPr="007622A9" w:rsidRDefault="005F045C" w:rsidP="009F000F">
            <w:pPr>
              <w:spacing w:after="0"/>
              <w:contextualSpacing/>
            </w:pPr>
          </w:p>
          <w:p w14:paraId="1CDF6504" w14:textId="4EB1B2A4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194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27/06/2022</w:t>
            </w:r>
          </w:p>
          <w:p w14:paraId="1CDF6505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CDF6506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6179</w:t>
            </w:r>
          </w:p>
        </w:tc>
      </w:tr>
      <w:tr w:rsidR="005F045C" w:rsidRPr="009F000F" w14:paraId="1CDF650D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F6508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CDF650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CDF650A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1CDF650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1CDF650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CDF6510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7581B" w14:textId="77777777" w:rsidR="00194116" w:rsidRDefault="00194116" w:rsidP="00194116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CDF650E" w14:textId="6B1825BD" w:rsidR="00194116" w:rsidRPr="00194116" w:rsidRDefault="00194116" w:rsidP="0019411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194116">
              <w:rPr>
                <w:rFonts w:ascii="Verdana" w:hAnsi="Verdana"/>
                <w:b/>
                <w:sz w:val="24"/>
                <w:szCs w:val="24"/>
              </w:rPr>
              <w:t>Πρόσκληση σε κατεπείγουσα συνεδρίαση Δημοτικού Συμβουλίου» (Άρθρο 67, Ν.3852/10)</w:t>
            </w:r>
          </w:p>
          <w:p w14:paraId="1CDF650F" w14:textId="275D9E8E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</w:p>
        </w:tc>
      </w:tr>
      <w:tr w:rsidR="005F045C" w:rsidRPr="005F045C" w14:paraId="1CDF651A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F651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F651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1CDF651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1CDF651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1CDF651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1CDF651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1CDF651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1CDF6518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B930DC5" w14:textId="4E428935" w:rsidR="00CA1BB5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194116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 xml:space="preserve">ΕΔΡΕΣ </w:t>
            </w:r>
            <w:r w:rsidR="00194116">
              <w:rPr>
                <w:sz w:val="24"/>
                <w:szCs w:val="24"/>
                <w:u w:val="single"/>
                <w:lang w:eastAsia="el-GR"/>
              </w:rPr>
              <w:t>ΤΟΥΣ</w:t>
            </w:r>
          </w:p>
          <w:p w14:paraId="1CDF6519" w14:textId="77777777" w:rsidR="00194116" w:rsidRPr="00C27B77" w:rsidRDefault="00194116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5BA26341" w14:textId="6996A346" w:rsidR="00194116" w:rsidRPr="00194116" w:rsidRDefault="00194116" w:rsidP="0019411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sz w:val="24"/>
          <w:szCs w:val="24"/>
        </w:rPr>
        <w:t>Σύμφωνα με τις διατάξεις του αρθ.67 παρ.5 του Ν.3852/2010 (</w:t>
      </w:r>
      <w:r w:rsidRPr="00194116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4116">
        <w:rPr>
          <w:rFonts w:asciiTheme="minorHAnsi" w:hAnsiTheme="minorHAnsi" w:cstheme="minorHAnsi"/>
          <w:b/>
          <w:sz w:val="24"/>
          <w:szCs w:val="24"/>
        </w:rPr>
        <w:t>),</w:t>
      </w:r>
      <w:r w:rsidRPr="00194116">
        <w:rPr>
          <w:rFonts w:asciiTheme="minorHAnsi" w:hAnsiTheme="minorHAnsi" w:cstheme="minorHAnsi"/>
          <w:sz w:val="24"/>
          <w:szCs w:val="24"/>
        </w:rPr>
        <w:t xml:space="preserve"> σας καλούμε σε έκτακτη </w:t>
      </w:r>
      <w:r w:rsidRPr="00194116">
        <w:rPr>
          <w:rFonts w:asciiTheme="minorHAnsi" w:hAnsiTheme="minorHAnsi" w:cstheme="minorHAnsi"/>
          <w:b/>
          <w:sz w:val="24"/>
          <w:szCs w:val="24"/>
        </w:rPr>
        <w:t xml:space="preserve">ΔΙΑ ΠΕΡΙΦΟΡΑΣ </w:t>
      </w:r>
      <w:r w:rsidRPr="00194116">
        <w:rPr>
          <w:rFonts w:asciiTheme="minorHAnsi" w:hAnsiTheme="minorHAnsi" w:cstheme="minorHAnsi"/>
          <w:sz w:val="24"/>
          <w:szCs w:val="24"/>
        </w:rPr>
        <w:t xml:space="preserve">συνεδρίαση που θα λάβει χώρα τηλεφωνικά την </w:t>
      </w:r>
      <w:r w:rsidRPr="00DB30D4">
        <w:rPr>
          <w:rFonts w:asciiTheme="minorHAnsi" w:hAnsiTheme="minorHAnsi" w:cstheme="minorHAnsi"/>
          <w:b/>
          <w:sz w:val="24"/>
          <w:szCs w:val="24"/>
        </w:rPr>
        <w:t>27/06/2022</w:t>
      </w:r>
      <w:r w:rsidRPr="00194116">
        <w:rPr>
          <w:rFonts w:asciiTheme="minorHAnsi" w:hAnsiTheme="minorHAnsi" w:cstheme="minorHAnsi"/>
          <w:sz w:val="24"/>
          <w:szCs w:val="24"/>
        </w:rPr>
        <w:t xml:space="preserve">,  ημέρα 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Δευτέρα </w:t>
      </w:r>
      <w:r w:rsidRPr="00DB30D4">
        <w:rPr>
          <w:rFonts w:asciiTheme="minorHAnsi" w:hAnsiTheme="minorHAnsi" w:cstheme="minorHAnsi"/>
          <w:sz w:val="24"/>
          <w:szCs w:val="24"/>
        </w:rPr>
        <w:t>και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 xml:space="preserve">ώρα 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14:00 </w:t>
      </w:r>
      <w:proofErr w:type="spellStart"/>
      <w:r w:rsidRPr="00DB30D4">
        <w:rPr>
          <w:rFonts w:asciiTheme="minorHAnsi" w:hAnsiTheme="minorHAnsi" w:cstheme="minorHAnsi"/>
          <w:b/>
          <w:sz w:val="24"/>
          <w:szCs w:val="24"/>
        </w:rPr>
        <w:t>μ.μ</w:t>
      </w:r>
      <w:proofErr w:type="spellEnd"/>
      <w:r w:rsidRPr="00194116">
        <w:rPr>
          <w:rFonts w:asciiTheme="minorHAnsi" w:hAnsiTheme="minorHAnsi" w:cstheme="minorHAnsi"/>
          <w:sz w:val="24"/>
          <w:szCs w:val="24"/>
        </w:rPr>
        <w:t>., με το παρακάτω έκτακτο θέμα ημερήσιας διάταξης:</w:t>
      </w:r>
    </w:p>
    <w:p w14:paraId="53029948" w14:textId="77777777" w:rsidR="00194116" w:rsidRPr="00194116" w:rsidRDefault="00C32AF1" w:rsidP="00DB30D4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themanumberthemata"/>
      <w:bookmarkEnd w:id="0"/>
      <w:r w:rsidRPr="00194116">
        <w:rPr>
          <w:rFonts w:asciiTheme="minorHAnsi" w:hAnsiTheme="minorHAnsi" w:cstheme="minorHAnsi"/>
          <w:sz w:val="24"/>
          <w:szCs w:val="24"/>
        </w:rPr>
        <w:br/>
        <w:t>Θέμα 1 : Έγκριση σχεδίου ιδιωτικού συμφωνητικού παραχώρησης χρήσης ακινήτου ιδιοκτησίας Δήμου Στυλίδας μεταξύ 5ης Υγειονομικής Περιφέρειας Θεσσαλίας και Στερεάς Ελλάδας και Δήμου Στυλίδας για λειτουργία Πολυδύναμου Περιφερειακού Ιατρείου</w:t>
      </w:r>
      <w:r w:rsidR="00194116" w:rsidRPr="00194116">
        <w:rPr>
          <w:rFonts w:asciiTheme="minorHAnsi" w:hAnsiTheme="minorHAnsi" w:cstheme="minorHAnsi"/>
          <w:sz w:val="24"/>
          <w:szCs w:val="24"/>
        </w:rPr>
        <w:t>.</w:t>
      </w:r>
    </w:p>
    <w:p w14:paraId="36C8FFFA" w14:textId="77777777" w:rsidR="00194116" w:rsidRPr="00194116" w:rsidRDefault="00194116" w:rsidP="00DB30D4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41AADC4" w14:textId="118F27AF" w:rsidR="00194116" w:rsidRPr="00194116" w:rsidRDefault="00194116" w:rsidP="00DB30D4">
      <w:pPr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bCs/>
          <w:sz w:val="24"/>
          <w:szCs w:val="24"/>
        </w:rPr>
        <w:t xml:space="preserve">Η συνεδρίαση κρίνεται κατεπείγουσα διότι </w:t>
      </w:r>
      <w:r w:rsidRPr="00194116">
        <w:rPr>
          <w:rFonts w:asciiTheme="minorHAnsi" w:hAnsiTheme="minorHAnsi" w:cstheme="minorHAnsi"/>
          <w:sz w:val="24"/>
          <w:szCs w:val="24"/>
        </w:rPr>
        <w:t>π</w:t>
      </w:r>
      <w:r w:rsidRPr="00194116">
        <w:rPr>
          <w:rFonts w:asciiTheme="minorHAnsi" w:hAnsiTheme="minorHAnsi" w:cstheme="minorHAnsi"/>
          <w:sz w:val="24"/>
          <w:szCs w:val="24"/>
        </w:rPr>
        <w:t>ροκειμένου να ολοκληρωθεί η διαδικασία σύναψης προγραμματικής σύμβασης μεταξύ 5</w:t>
      </w:r>
      <w:r w:rsidRPr="00194116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Pr="00194116">
        <w:rPr>
          <w:rFonts w:asciiTheme="minorHAnsi" w:hAnsiTheme="minorHAnsi" w:cstheme="minorHAnsi"/>
          <w:sz w:val="24"/>
          <w:szCs w:val="24"/>
        </w:rPr>
        <w:t xml:space="preserve"> ΥΠΕ, Υπουργείου Υγείας και Κτιριακών Υποδομών απαιτείται η υπογραφή μεταξύ Δήμου Στυλίδας και 5</w:t>
      </w:r>
      <w:r w:rsidRPr="00194116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Pr="00194116">
        <w:rPr>
          <w:rFonts w:asciiTheme="minorHAnsi" w:hAnsiTheme="minorHAnsi" w:cstheme="minorHAnsi"/>
          <w:sz w:val="24"/>
          <w:szCs w:val="24"/>
        </w:rPr>
        <w:t xml:space="preserve"> ΥΠΕ η υπογραφή χρησιδανείου παραχώρησης</w:t>
      </w:r>
      <w:r w:rsidRPr="00194116">
        <w:rPr>
          <w:rFonts w:asciiTheme="minorHAnsi" w:hAnsiTheme="minorHAnsi" w:cstheme="minorHAnsi"/>
          <w:sz w:val="24"/>
          <w:szCs w:val="24"/>
        </w:rPr>
        <w:t xml:space="preserve"> , ώστε</w:t>
      </w:r>
      <w:r w:rsidRPr="00194116">
        <w:rPr>
          <w:rFonts w:asciiTheme="minorHAnsi" w:hAnsiTheme="minorHAnsi" w:cstheme="minorHAnsi"/>
          <w:sz w:val="24"/>
          <w:szCs w:val="24"/>
        </w:rPr>
        <w:t xml:space="preserve"> να εκδοθούν οι απαραίτητες νομοθετικές ρυθμίσεις </w:t>
      </w:r>
      <w:r w:rsidR="00DB30D4">
        <w:rPr>
          <w:rFonts w:asciiTheme="minorHAnsi" w:hAnsiTheme="minorHAnsi" w:cstheme="minorHAnsi"/>
          <w:sz w:val="24"/>
          <w:szCs w:val="24"/>
        </w:rPr>
        <w:t>και</w:t>
      </w:r>
      <w:bookmarkStart w:id="1" w:name="_GoBack"/>
      <w:bookmarkEnd w:id="1"/>
      <w:r w:rsidRPr="00194116">
        <w:rPr>
          <w:rFonts w:asciiTheme="minorHAnsi" w:hAnsiTheme="minorHAnsi" w:cstheme="minorHAnsi"/>
          <w:sz w:val="24"/>
          <w:szCs w:val="24"/>
        </w:rPr>
        <w:t xml:space="preserve"> να ξεκινήσει η διαδικασία δημοπράτησης του έργου.</w:t>
      </w:r>
    </w:p>
    <w:p w14:paraId="1CDF651E" w14:textId="4704F43D" w:rsidR="00C32AF1" w:rsidRPr="00194116" w:rsidRDefault="00C32AF1" w:rsidP="00194116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672D0A23" w14:textId="77777777" w:rsidR="00194116" w:rsidRPr="00194116" w:rsidRDefault="00194116" w:rsidP="00CA1BB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DF651F" w14:textId="77777777" w:rsidR="00C32AF1" w:rsidRPr="00194116" w:rsidRDefault="00C32AF1" w:rsidP="00C32AF1">
      <w:pPr>
        <w:spacing w:after="0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sz w:val="24"/>
          <w:szCs w:val="24"/>
        </w:rPr>
        <w:t>Ο ΠΡΟΕΔΡΟΣ ΤΟΥ ΔΗΜΟΤΙΚΟΥ ΣΥΜΒΟΥΛΙΟ</w:t>
      </w:r>
      <w:r w:rsidR="005E77CE" w:rsidRPr="00194116">
        <w:rPr>
          <w:rFonts w:asciiTheme="minorHAnsi" w:hAnsiTheme="minorHAnsi" w:cstheme="minorHAnsi"/>
          <w:sz w:val="24"/>
          <w:szCs w:val="24"/>
        </w:rPr>
        <w:t>Υ</w:t>
      </w:r>
    </w:p>
    <w:p w14:paraId="1CDF6520" w14:textId="77777777" w:rsidR="00C32AF1" w:rsidRPr="00194116" w:rsidRDefault="00C32AF1" w:rsidP="00C32AF1">
      <w:pPr>
        <w:spacing w:after="0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1CDF6521" w14:textId="77777777" w:rsidR="00C32AF1" w:rsidRPr="00194116" w:rsidRDefault="00C32AF1" w:rsidP="00C32AF1">
      <w:pPr>
        <w:spacing w:after="0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1CDF6522" w14:textId="77777777" w:rsidR="00815DB5" w:rsidRPr="00194116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4116">
        <w:rPr>
          <w:rFonts w:asciiTheme="minorHAnsi" w:hAnsiTheme="minorHAnsi" w:cstheme="minorHAnsi"/>
          <w:color w:val="000000"/>
          <w:sz w:val="24"/>
          <w:szCs w:val="24"/>
        </w:rPr>
        <w:t>ΧΑΔΟΣ ΝΙΚΟΛΑΟΣ</w:t>
      </w:r>
    </w:p>
    <w:p w14:paraId="1CDF6523" w14:textId="77777777" w:rsidR="00C32AF1" w:rsidRPr="00194116" w:rsidRDefault="00C32AF1" w:rsidP="00815DB5">
      <w:pPr>
        <w:spacing w:after="0"/>
        <w:contextualSpacing/>
        <w:jc w:val="center"/>
      </w:pPr>
    </w:p>
    <w:sectPr w:rsidR="00C32AF1" w:rsidRPr="00194116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94116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DB30D4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6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194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194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2022-06-27T07:47:00Z</dcterms:created>
  <dcterms:modified xsi:type="dcterms:W3CDTF">2022-06-27T07:47:00Z</dcterms:modified>
</cp:coreProperties>
</file>