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7827E361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57007E">
              <w:rPr>
                <w:sz w:val="24"/>
                <w:szCs w:val="24"/>
              </w:rPr>
              <w:t>20</w:t>
            </w:r>
            <w:r w:rsidR="008C6270">
              <w:rPr>
                <w:sz w:val="24"/>
                <w:szCs w:val="24"/>
              </w:rPr>
              <w:t>/</w:t>
            </w:r>
            <w:r w:rsidR="0057007E">
              <w:rPr>
                <w:sz w:val="24"/>
                <w:szCs w:val="24"/>
              </w:rPr>
              <w:t>04</w:t>
            </w:r>
            <w:r w:rsidR="00A76D35">
              <w:rPr>
                <w:sz w:val="24"/>
                <w:szCs w:val="24"/>
              </w:rPr>
              <w:t>/2023</w:t>
            </w:r>
          </w:p>
          <w:p w14:paraId="21DD514D" w14:textId="48B2B5D8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E32F07">
              <w:rPr>
                <w:sz w:val="24"/>
                <w:szCs w:val="24"/>
              </w:rPr>
              <w:t xml:space="preserve"> 3820</w:t>
            </w:r>
            <w:bookmarkStart w:id="0" w:name="_GoBack"/>
            <w:bookmarkEnd w:id="0"/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E32F07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56707613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BD27C0" w:rsidRPr="00BD27C0">
        <w:rPr>
          <w:sz w:val="24"/>
          <w:szCs w:val="24"/>
        </w:rPr>
        <w:t>τακτική</w:t>
      </w:r>
      <w:r w:rsidR="00BD27C0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="00767319">
        <w:rPr>
          <w:sz w:val="24"/>
          <w:szCs w:val="24"/>
        </w:rPr>
        <w:t>και το άρθρο 73</w:t>
      </w:r>
      <w:r w:rsidR="0057007E">
        <w:rPr>
          <w:sz w:val="24"/>
          <w:szCs w:val="24"/>
        </w:rPr>
        <w:t xml:space="preserve"> του Ν. 3852/2010 όπως τροποποιήθηκε από το </w:t>
      </w:r>
      <w:r w:rsidR="00767319">
        <w:rPr>
          <w:sz w:val="24"/>
          <w:szCs w:val="24"/>
        </w:rPr>
        <w:t>άρθρο 100 του Ν. 4876/2021</w:t>
      </w:r>
      <w:r w:rsidR="0057007E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57007E">
        <w:rPr>
          <w:b/>
          <w:sz w:val="24"/>
          <w:szCs w:val="24"/>
        </w:rPr>
        <w:t>24</w:t>
      </w:r>
      <w:r w:rsidR="00A65F30" w:rsidRPr="00686FD9">
        <w:rPr>
          <w:b/>
          <w:sz w:val="24"/>
          <w:szCs w:val="24"/>
        </w:rPr>
        <w:t xml:space="preserve"> </w:t>
      </w:r>
      <w:r w:rsidR="0057007E">
        <w:rPr>
          <w:b/>
          <w:sz w:val="24"/>
          <w:szCs w:val="24"/>
        </w:rPr>
        <w:t>Απριλ</w:t>
      </w:r>
      <w:r w:rsidR="00B328AF" w:rsidRPr="00686FD9">
        <w:rPr>
          <w:b/>
          <w:sz w:val="24"/>
          <w:szCs w:val="24"/>
        </w:rPr>
        <w:t>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57007E">
        <w:rPr>
          <w:b/>
          <w:sz w:val="24"/>
          <w:szCs w:val="24"/>
        </w:rPr>
        <w:t xml:space="preserve">Δευτέρα </w:t>
      </w:r>
      <w:r w:rsidRPr="00686FD9">
        <w:rPr>
          <w:sz w:val="24"/>
          <w:szCs w:val="24"/>
        </w:rPr>
        <w:t xml:space="preserve">και ώρα </w:t>
      </w:r>
      <w:r w:rsidR="00E87FCA">
        <w:rPr>
          <w:b/>
          <w:sz w:val="24"/>
          <w:szCs w:val="24"/>
        </w:rPr>
        <w:t>10</w:t>
      </w:r>
      <w:r w:rsidR="0057007E">
        <w:rPr>
          <w:b/>
          <w:sz w:val="24"/>
          <w:szCs w:val="24"/>
        </w:rPr>
        <w:t>:0</w:t>
      </w:r>
      <w:r w:rsidR="004C3ACD">
        <w:rPr>
          <w:b/>
          <w:sz w:val="24"/>
          <w:szCs w:val="24"/>
        </w:rPr>
        <w:t xml:space="preserve">0 </w:t>
      </w:r>
      <w:proofErr w:type="spellStart"/>
      <w:r w:rsidR="004C3ACD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  <w:bookmarkStart w:id="1" w:name="themanumberthemata"/>
      <w:bookmarkEnd w:id="1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11B137C5" w:rsidR="0040613D" w:rsidRPr="00477EAF" w:rsidRDefault="008C6270" w:rsidP="00494555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477EAF">
        <w:rPr>
          <w:rFonts w:cs="Calibri"/>
          <w:sz w:val="24"/>
          <w:szCs w:val="24"/>
        </w:rPr>
        <w:t>Θέμα 1</w:t>
      </w:r>
      <w:r w:rsidRPr="00477EAF">
        <w:rPr>
          <w:rFonts w:cs="Calibri"/>
          <w:sz w:val="24"/>
          <w:szCs w:val="24"/>
          <w:vertAlign w:val="superscript"/>
        </w:rPr>
        <w:t>ο</w:t>
      </w:r>
      <w:r w:rsidR="00C32AF1" w:rsidRPr="00477EAF">
        <w:rPr>
          <w:rFonts w:cs="Calibri"/>
          <w:sz w:val="24"/>
          <w:szCs w:val="24"/>
        </w:rPr>
        <w:t xml:space="preserve">: </w:t>
      </w:r>
      <w:r w:rsidR="00BD27C0" w:rsidRPr="00477EAF">
        <w:rPr>
          <w:rFonts w:cs="Calibri"/>
          <w:sz w:val="24"/>
          <w:szCs w:val="24"/>
        </w:rPr>
        <w:t>«</w:t>
      </w:r>
      <w:r w:rsidR="0057007E" w:rsidRPr="00477EAF">
        <w:rPr>
          <w:rFonts w:cs="Calibri"/>
          <w:b/>
          <w:sz w:val="24"/>
          <w:szCs w:val="24"/>
        </w:rPr>
        <w:t>Δωρεάν παραχώρηση τάφου</w:t>
      </w:r>
      <w:r w:rsidR="00BD27C0" w:rsidRPr="00477EAF">
        <w:rPr>
          <w:rFonts w:cs="Calibri"/>
          <w:sz w:val="24"/>
          <w:szCs w:val="24"/>
        </w:rPr>
        <w:t>».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A40FF"/>
    <w:rsid w:val="001007E7"/>
    <w:rsid w:val="00114AC4"/>
    <w:rsid w:val="00116DEB"/>
    <w:rsid w:val="001416C4"/>
    <w:rsid w:val="00144811"/>
    <w:rsid w:val="001801F2"/>
    <w:rsid w:val="001856AF"/>
    <w:rsid w:val="00192233"/>
    <w:rsid w:val="0022652A"/>
    <w:rsid w:val="00241B90"/>
    <w:rsid w:val="002641F7"/>
    <w:rsid w:val="002B0D13"/>
    <w:rsid w:val="002C18D9"/>
    <w:rsid w:val="002F4D94"/>
    <w:rsid w:val="003151B5"/>
    <w:rsid w:val="00327613"/>
    <w:rsid w:val="00334B11"/>
    <w:rsid w:val="00383911"/>
    <w:rsid w:val="003B1782"/>
    <w:rsid w:val="003F58D2"/>
    <w:rsid w:val="0040613D"/>
    <w:rsid w:val="0041612B"/>
    <w:rsid w:val="00477EAF"/>
    <w:rsid w:val="00494555"/>
    <w:rsid w:val="00496F3D"/>
    <w:rsid w:val="004A19B6"/>
    <w:rsid w:val="004A5656"/>
    <w:rsid w:val="004A67EC"/>
    <w:rsid w:val="004C3ACD"/>
    <w:rsid w:val="004E71F8"/>
    <w:rsid w:val="0057007E"/>
    <w:rsid w:val="005A679B"/>
    <w:rsid w:val="005E77CE"/>
    <w:rsid w:val="005F045C"/>
    <w:rsid w:val="00605648"/>
    <w:rsid w:val="00610417"/>
    <w:rsid w:val="00610FB3"/>
    <w:rsid w:val="006676BF"/>
    <w:rsid w:val="0068694E"/>
    <w:rsid w:val="00686FD9"/>
    <w:rsid w:val="0069503C"/>
    <w:rsid w:val="00727920"/>
    <w:rsid w:val="00730BDD"/>
    <w:rsid w:val="00740C0A"/>
    <w:rsid w:val="00767319"/>
    <w:rsid w:val="007A5450"/>
    <w:rsid w:val="008653F6"/>
    <w:rsid w:val="00894FA6"/>
    <w:rsid w:val="008C2E54"/>
    <w:rsid w:val="008C6270"/>
    <w:rsid w:val="00995458"/>
    <w:rsid w:val="009B0364"/>
    <w:rsid w:val="009E7B43"/>
    <w:rsid w:val="009F000F"/>
    <w:rsid w:val="009F3FAB"/>
    <w:rsid w:val="00A46472"/>
    <w:rsid w:val="00A60B1A"/>
    <w:rsid w:val="00A65F30"/>
    <w:rsid w:val="00A76D35"/>
    <w:rsid w:val="00AA4EE2"/>
    <w:rsid w:val="00AC7418"/>
    <w:rsid w:val="00AD7C91"/>
    <w:rsid w:val="00AF3DFC"/>
    <w:rsid w:val="00B10928"/>
    <w:rsid w:val="00B328AF"/>
    <w:rsid w:val="00B3586B"/>
    <w:rsid w:val="00B608C9"/>
    <w:rsid w:val="00B66F68"/>
    <w:rsid w:val="00B91C49"/>
    <w:rsid w:val="00BA2B18"/>
    <w:rsid w:val="00BD27C0"/>
    <w:rsid w:val="00BE3EAF"/>
    <w:rsid w:val="00BF0D00"/>
    <w:rsid w:val="00C0538C"/>
    <w:rsid w:val="00C20E55"/>
    <w:rsid w:val="00C27BB9"/>
    <w:rsid w:val="00C30997"/>
    <w:rsid w:val="00C3263A"/>
    <w:rsid w:val="00C32AF1"/>
    <w:rsid w:val="00C3745F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E11551"/>
    <w:rsid w:val="00E32F07"/>
    <w:rsid w:val="00E62B44"/>
    <w:rsid w:val="00E87FCA"/>
    <w:rsid w:val="00EB06EA"/>
    <w:rsid w:val="00EC0A8E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5</cp:revision>
  <cp:lastPrinted>2022-09-15T10:37:00Z</cp:lastPrinted>
  <dcterms:created xsi:type="dcterms:W3CDTF">2023-04-19T10:32:00Z</dcterms:created>
  <dcterms:modified xsi:type="dcterms:W3CDTF">2023-04-20T07:22:00Z</dcterms:modified>
</cp:coreProperties>
</file>