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6A" w:rsidRPr="00294473" w:rsidRDefault="0090086A" w:rsidP="00294473">
      <w:pPr>
        <w:spacing w:line="276" w:lineRule="auto"/>
        <w:jc w:val="both"/>
        <w:rPr>
          <w:b/>
        </w:rPr>
      </w:pPr>
      <w:r w:rsidRPr="00294473">
        <w:rPr>
          <w:b/>
          <w:noProof/>
        </w:rPr>
        <w:drawing>
          <wp:inline distT="0" distB="0" distL="0" distR="0" wp14:anchorId="092C01C1" wp14:editId="784C02A8">
            <wp:extent cx="1413626" cy="1095375"/>
            <wp:effectExtent l="0" t="0" r="0" b="0"/>
            <wp:docPr id="1" name="Εικόνα 1" descr="C:\Users\Stefanos\Desktop\84469125_562623171261273_4706235454251335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os\Desktop\84469125_562623171261273_470623545425133568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3626" cy="1095375"/>
                    </a:xfrm>
                    <a:prstGeom prst="rect">
                      <a:avLst/>
                    </a:prstGeom>
                    <a:noFill/>
                    <a:ln>
                      <a:noFill/>
                    </a:ln>
                  </pic:spPr>
                </pic:pic>
              </a:graphicData>
            </a:graphic>
          </wp:inline>
        </w:drawing>
      </w:r>
    </w:p>
    <w:bookmarkStart w:id="0" w:name="_GoBack"/>
    <w:bookmarkEnd w:id="0"/>
    <w:p w:rsidR="0090086A" w:rsidRPr="00294473" w:rsidRDefault="00467CEA" w:rsidP="00294473">
      <w:pPr>
        <w:spacing w:line="276" w:lineRule="auto"/>
        <w:jc w:val="both"/>
      </w:pPr>
      <w:r>
        <w:fldChar w:fldCharType="begin"/>
      </w:r>
      <w:r>
        <w:instrText xml:space="preserve"> HYPERLINK "http://mountain-oiti.blogspot.com" </w:instrText>
      </w:r>
      <w:r>
        <w:fldChar w:fldCharType="separate"/>
      </w:r>
      <w:r w:rsidR="0090086A" w:rsidRPr="00294473">
        <w:rPr>
          <w:rStyle w:val="-"/>
          <w:lang w:val="en-US"/>
        </w:rPr>
        <w:t>http</w:t>
      </w:r>
      <w:r w:rsidR="0090086A" w:rsidRPr="00294473">
        <w:rPr>
          <w:rStyle w:val="-"/>
        </w:rPr>
        <w:t>://</w:t>
      </w:r>
      <w:r w:rsidR="0090086A" w:rsidRPr="00294473">
        <w:rPr>
          <w:rStyle w:val="-"/>
          <w:lang w:val="en-US"/>
        </w:rPr>
        <w:t>mountain</w:t>
      </w:r>
      <w:r w:rsidR="0090086A" w:rsidRPr="00294473">
        <w:rPr>
          <w:rStyle w:val="-"/>
        </w:rPr>
        <w:t>-</w:t>
      </w:r>
      <w:proofErr w:type="spellStart"/>
      <w:r w:rsidR="0090086A" w:rsidRPr="00294473">
        <w:rPr>
          <w:rStyle w:val="-"/>
          <w:lang w:val="en-US"/>
        </w:rPr>
        <w:t>oiti</w:t>
      </w:r>
      <w:proofErr w:type="spellEnd"/>
      <w:r w:rsidR="0090086A" w:rsidRPr="00294473">
        <w:rPr>
          <w:rStyle w:val="-"/>
        </w:rPr>
        <w:t>.</w:t>
      </w:r>
      <w:proofErr w:type="spellStart"/>
      <w:r w:rsidR="0090086A" w:rsidRPr="00294473">
        <w:rPr>
          <w:rStyle w:val="-"/>
          <w:lang w:val="en-US"/>
        </w:rPr>
        <w:t>blogspot</w:t>
      </w:r>
      <w:proofErr w:type="spellEnd"/>
      <w:r w:rsidR="0090086A" w:rsidRPr="00294473">
        <w:rPr>
          <w:rStyle w:val="-"/>
        </w:rPr>
        <w:t>.</w:t>
      </w:r>
      <w:r w:rsidR="0090086A" w:rsidRPr="00294473">
        <w:rPr>
          <w:rStyle w:val="-"/>
          <w:lang w:val="en-US"/>
        </w:rPr>
        <w:t>com</w:t>
      </w:r>
      <w:r>
        <w:rPr>
          <w:rStyle w:val="-"/>
          <w:lang w:val="en-US"/>
        </w:rPr>
        <w:fldChar w:fldCharType="end"/>
      </w:r>
    </w:p>
    <w:p w:rsidR="0090086A" w:rsidRPr="00294473" w:rsidRDefault="0090086A" w:rsidP="00294473">
      <w:pPr>
        <w:spacing w:line="276" w:lineRule="auto"/>
        <w:jc w:val="both"/>
        <w:rPr>
          <w:rStyle w:val="-"/>
        </w:rPr>
      </w:pPr>
      <w:proofErr w:type="gramStart"/>
      <w:r w:rsidRPr="00294473">
        <w:rPr>
          <w:lang w:val="en-US"/>
        </w:rPr>
        <w:t>e</w:t>
      </w:r>
      <w:r w:rsidRPr="00294473">
        <w:t>-</w:t>
      </w:r>
      <w:r w:rsidRPr="00294473">
        <w:rPr>
          <w:lang w:val="en-US"/>
        </w:rPr>
        <w:t>mail</w:t>
      </w:r>
      <w:proofErr w:type="gramEnd"/>
      <w:r w:rsidRPr="00294473">
        <w:t xml:space="preserve">: </w:t>
      </w:r>
      <w:hyperlink r:id="rId7" w:history="1">
        <w:r w:rsidRPr="00294473">
          <w:rPr>
            <w:rStyle w:val="-"/>
            <w:lang w:val="en-US"/>
          </w:rPr>
          <w:t>driokolaptis</w:t>
        </w:r>
        <w:r w:rsidRPr="00294473">
          <w:rPr>
            <w:rStyle w:val="-"/>
          </w:rPr>
          <w:t>1@</w:t>
        </w:r>
        <w:r w:rsidRPr="00294473">
          <w:rPr>
            <w:rStyle w:val="-"/>
            <w:lang w:val="en-US"/>
          </w:rPr>
          <w:t>gmail</w:t>
        </w:r>
        <w:r w:rsidRPr="00294473">
          <w:rPr>
            <w:rStyle w:val="-"/>
          </w:rPr>
          <w:t>.</w:t>
        </w:r>
        <w:r w:rsidRPr="00294473">
          <w:rPr>
            <w:rStyle w:val="-"/>
            <w:lang w:val="en-US"/>
          </w:rPr>
          <w:t>com</w:t>
        </w:r>
      </w:hyperlink>
    </w:p>
    <w:p w:rsidR="00E5247C" w:rsidRPr="00294473" w:rsidRDefault="00E5247C" w:rsidP="00294473">
      <w:pPr>
        <w:shd w:val="clear" w:color="auto" w:fill="FFFFFF"/>
        <w:spacing w:line="276" w:lineRule="auto"/>
        <w:jc w:val="right"/>
        <w:rPr>
          <w:shd w:val="clear" w:color="auto" w:fill="FFFFFF"/>
        </w:rPr>
      </w:pPr>
    </w:p>
    <w:p w:rsidR="0090086A" w:rsidRPr="00294473" w:rsidRDefault="0090086A" w:rsidP="00294473">
      <w:pPr>
        <w:shd w:val="clear" w:color="auto" w:fill="FFFFFF"/>
        <w:spacing w:line="276" w:lineRule="auto"/>
        <w:jc w:val="right"/>
        <w:rPr>
          <w:shd w:val="clear" w:color="auto" w:fill="FFFFFF"/>
        </w:rPr>
      </w:pPr>
      <w:r w:rsidRPr="00294473">
        <w:rPr>
          <w:shd w:val="clear" w:color="auto" w:fill="FFFFFF"/>
        </w:rPr>
        <w:t xml:space="preserve">Λαμία, </w:t>
      </w:r>
      <w:r w:rsidR="00823376" w:rsidRPr="00823376">
        <w:rPr>
          <w:shd w:val="clear" w:color="auto" w:fill="FFFFFF"/>
        </w:rPr>
        <w:t>22</w:t>
      </w:r>
      <w:r w:rsidRPr="00294473">
        <w:rPr>
          <w:shd w:val="clear" w:color="auto" w:fill="FFFFFF"/>
        </w:rPr>
        <w:t>.</w:t>
      </w:r>
      <w:r w:rsidR="005D7FC5" w:rsidRPr="00294473">
        <w:rPr>
          <w:shd w:val="clear" w:color="auto" w:fill="FFFFFF"/>
        </w:rPr>
        <w:t>3.2022</w:t>
      </w:r>
    </w:p>
    <w:p w:rsidR="0090086A" w:rsidRPr="00294473" w:rsidRDefault="0090086A" w:rsidP="00294473">
      <w:pPr>
        <w:spacing w:line="276" w:lineRule="auto"/>
        <w:jc w:val="both"/>
      </w:pPr>
    </w:p>
    <w:p w:rsidR="0090086A" w:rsidRPr="00294473" w:rsidRDefault="0090086A" w:rsidP="00294473">
      <w:pPr>
        <w:spacing w:line="276" w:lineRule="auto"/>
        <w:jc w:val="both"/>
      </w:pPr>
      <w:r w:rsidRPr="00294473">
        <w:t xml:space="preserve">ΠΡΟΣ: </w:t>
      </w:r>
    </w:p>
    <w:p w:rsidR="0090086A" w:rsidRPr="00294473" w:rsidRDefault="0090086A" w:rsidP="00294473">
      <w:pPr>
        <w:spacing w:line="276" w:lineRule="auto"/>
        <w:jc w:val="both"/>
      </w:pPr>
      <w:r w:rsidRPr="00294473">
        <w:t xml:space="preserve">Την Αποκεντρωμένη Διοίκηση Θεσσαλίας – Στερεάς </w:t>
      </w:r>
    </w:p>
    <w:p w:rsidR="0090086A" w:rsidRPr="00294473" w:rsidRDefault="0090086A" w:rsidP="00294473">
      <w:pPr>
        <w:spacing w:line="276" w:lineRule="auto"/>
        <w:jc w:val="both"/>
      </w:pPr>
      <w:r w:rsidRPr="00294473">
        <w:t xml:space="preserve">Διεύθυνση Περιβάλλοντος &amp; Χωρικού Σχεδιασμού </w:t>
      </w:r>
    </w:p>
    <w:p w:rsidR="0090086A" w:rsidRPr="00294473" w:rsidRDefault="0090086A" w:rsidP="00294473">
      <w:pPr>
        <w:spacing w:line="276" w:lineRule="auto"/>
        <w:jc w:val="both"/>
      </w:pPr>
      <w:r w:rsidRPr="00294473">
        <w:t xml:space="preserve">Τμήμα Περιβαλλοντικού &amp; Χωρικού Σχεδιασμού </w:t>
      </w:r>
    </w:p>
    <w:p w:rsidR="0090086A" w:rsidRPr="00294473" w:rsidRDefault="0090086A" w:rsidP="00294473">
      <w:pPr>
        <w:spacing w:line="276" w:lineRule="auto"/>
        <w:jc w:val="both"/>
      </w:pPr>
      <w:proofErr w:type="spellStart"/>
      <w:r w:rsidRPr="00294473">
        <w:t>Θεοδωράτου</w:t>
      </w:r>
      <w:proofErr w:type="spellEnd"/>
      <w:r w:rsidRPr="00294473">
        <w:t xml:space="preserve"> &amp; </w:t>
      </w:r>
      <w:proofErr w:type="spellStart"/>
      <w:r w:rsidRPr="00294473">
        <w:t>Βέλιου</w:t>
      </w:r>
      <w:proofErr w:type="spellEnd"/>
      <w:r w:rsidRPr="00294473">
        <w:t xml:space="preserve"> </w:t>
      </w:r>
    </w:p>
    <w:p w:rsidR="0090086A" w:rsidRPr="00294473" w:rsidRDefault="0090086A" w:rsidP="00294473">
      <w:pPr>
        <w:spacing w:line="276" w:lineRule="auto"/>
        <w:jc w:val="both"/>
      </w:pPr>
      <w:r w:rsidRPr="00294473">
        <w:t>Τκ 35133 ΛΑΜΙΑ</w:t>
      </w:r>
    </w:p>
    <w:p w:rsidR="0090086A" w:rsidRPr="00294473" w:rsidRDefault="0090086A" w:rsidP="00294473">
      <w:pPr>
        <w:spacing w:line="276" w:lineRule="auto"/>
        <w:jc w:val="both"/>
      </w:pPr>
    </w:p>
    <w:p w:rsidR="0090086A" w:rsidRPr="00294473" w:rsidRDefault="0090086A" w:rsidP="00294473">
      <w:pPr>
        <w:spacing w:line="276" w:lineRule="auto"/>
        <w:jc w:val="both"/>
      </w:pPr>
      <w:r w:rsidRPr="00294473">
        <w:t xml:space="preserve">ΚΟΙΝ: </w:t>
      </w:r>
    </w:p>
    <w:p w:rsidR="0090086A" w:rsidRPr="00294473" w:rsidRDefault="0090086A" w:rsidP="00294473">
      <w:pPr>
        <w:pStyle w:val="a4"/>
        <w:numPr>
          <w:ilvl w:val="0"/>
          <w:numId w:val="1"/>
        </w:numPr>
        <w:spacing w:after="0"/>
        <w:jc w:val="both"/>
        <w:rPr>
          <w:rFonts w:ascii="Times New Roman" w:hAnsi="Times New Roman" w:cs="Times New Roman"/>
          <w:sz w:val="24"/>
          <w:szCs w:val="24"/>
        </w:rPr>
      </w:pPr>
      <w:r w:rsidRPr="00294473">
        <w:rPr>
          <w:rFonts w:ascii="Times New Roman" w:hAnsi="Times New Roman" w:cs="Times New Roman"/>
          <w:sz w:val="24"/>
          <w:szCs w:val="24"/>
        </w:rPr>
        <w:t xml:space="preserve">Συντονιστή της Αποκεντρωμένης Διοίκησης </w:t>
      </w:r>
    </w:p>
    <w:p w:rsidR="0090086A" w:rsidRPr="00294473" w:rsidRDefault="0090086A" w:rsidP="00294473">
      <w:pPr>
        <w:spacing w:line="276" w:lineRule="auto"/>
        <w:jc w:val="both"/>
      </w:pPr>
      <w:r w:rsidRPr="00294473">
        <w:t>Θεσσαλίας – Στερεάς Ελλάδας</w:t>
      </w:r>
    </w:p>
    <w:p w:rsidR="0090086A" w:rsidRPr="00294473" w:rsidRDefault="0090086A" w:rsidP="00294473">
      <w:pPr>
        <w:pStyle w:val="a4"/>
        <w:numPr>
          <w:ilvl w:val="0"/>
          <w:numId w:val="1"/>
        </w:numPr>
        <w:spacing w:after="0"/>
        <w:jc w:val="both"/>
        <w:rPr>
          <w:rFonts w:ascii="Times New Roman" w:hAnsi="Times New Roman" w:cs="Times New Roman"/>
          <w:sz w:val="24"/>
          <w:szCs w:val="24"/>
        </w:rPr>
      </w:pPr>
      <w:r w:rsidRPr="00294473">
        <w:rPr>
          <w:rFonts w:ascii="Times New Roman" w:hAnsi="Times New Roman" w:cs="Times New Roman"/>
          <w:sz w:val="24"/>
          <w:szCs w:val="24"/>
        </w:rPr>
        <w:t>Περιφέρεια Στερεάς Ελλάδας</w:t>
      </w:r>
    </w:p>
    <w:p w:rsidR="0090086A" w:rsidRPr="00294473" w:rsidRDefault="0090086A" w:rsidP="00294473">
      <w:pPr>
        <w:pStyle w:val="a4"/>
        <w:spacing w:after="0"/>
        <w:jc w:val="both"/>
        <w:rPr>
          <w:rFonts w:ascii="Times New Roman" w:hAnsi="Times New Roman" w:cs="Times New Roman"/>
          <w:sz w:val="24"/>
          <w:szCs w:val="24"/>
        </w:rPr>
      </w:pPr>
      <w:r w:rsidRPr="00294473">
        <w:rPr>
          <w:rFonts w:ascii="Times New Roman" w:hAnsi="Times New Roman" w:cs="Times New Roman"/>
          <w:sz w:val="24"/>
          <w:szCs w:val="24"/>
        </w:rPr>
        <w:t>Δ/νση Περιβαλλοντικού &amp; Χωρικού Σχεδιασμού</w:t>
      </w:r>
    </w:p>
    <w:p w:rsidR="0090086A" w:rsidRDefault="0090086A" w:rsidP="00294473">
      <w:pPr>
        <w:pStyle w:val="a4"/>
        <w:numPr>
          <w:ilvl w:val="0"/>
          <w:numId w:val="1"/>
        </w:numPr>
        <w:spacing w:after="0"/>
        <w:jc w:val="both"/>
        <w:rPr>
          <w:rFonts w:ascii="Times New Roman" w:hAnsi="Times New Roman" w:cs="Times New Roman"/>
          <w:sz w:val="24"/>
          <w:szCs w:val="24"/>
        </w:rPr>
      </w:pPr>
      <w:r w:rsidRPr="00294473">
        <w:rPr>
          <w:rFonts w:ascii="Times New Roman" w:hAnsi="Times New Roman" w:cs="Times New Roman"/>
          <w:sz w:val="24"/>
          <w:szCs w:val="24"/>
        </w:rPr>
        <w:t xml:space="preserve">Δήμο </w:t>
      </w:r>
      <w:proofErr w:type="spellStart"/>
      <w:r w:rsidRPr="00294473">
        <w:rPr>
          <w:rFonts w:ascii="Times New Roman" w:hAnsi="Times New Roman" w:cs="Times New Roman"/>
          <w:sz w:val="24"/>
          <w:szCs w:val="24"/>
        </w:rPr>
        <w:t>Λαμιέων</w:t>
      </w:r>
      <w:proofErr w:type="spellEnd"/>
      <w:r w:rsidRPr="00294473">
        <w:rPr>
          <w:rFonts w:ascii="Times New Roman" w:hAnsi="Times New Roman" w:cs="Times New Roman"/>
          <w:sz w:val="24"/>
          <w:szCs w:val="24"/>
        </w:rPr>
        <w:t xml:space="preserve"> </w:t>
      </w:r>
    </w:p>
    <w:p w:rsidR="00F26AF9" w:rsidRDefault="00F26AF9" w:rsidP="0029447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Δήμο Δελφών</w:t>
      </w:r>
    </w:p>
    <w:p w:rsidR="00F26AF9" w:rsidRPr="00294473" w:rsidRDefault="00F26AF9" w:rsidP="0029447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Φορέα Διαχείρισης Εθνικού Δρυμού Οίτης, Κοιλάδας Σπερχειού και </w:t>
      </w:r>
      <w:proofErr w:type="spellStart"/>
      <w:r>
        <w:rPr>
          <w:rFonts w:ascii="Times New Roman" w:hAnsi="Times New Roman" w:cs="Times New Roman"/>
          <w:sz w:val="24"/>
          <w:szCs w:val="24"/>
        </w:rPr>
        <w:t>Μαλιακού</w:t>
      </w:r>
      <w:proofErr w:type="spellEnd"/>
      <w:r>
        <w:rPr>
          <w:rFonts w:ascii="Times New Roman" w:hAnsi="Times New Roman" w:cs="Times New Roman"/>
          <w:sz w:val="24"/>
          <w:szCs w:val="24"/>
        </w:rPr>
        <w:t xml:space="preserve"> κόλπου</w:t>
      </w:r>
    </w:p>
    <w:p w:rsidR="0090086A" w:rsidRPr="00F26AF9" w:rsidRDefault="0090086A" w:rsidP="00294473">
      <w:pPr>
        <w:spacing w:line="276" w:lineRule="auto"/>
        <w:jc w:val="both"/>
      </w:pPr>
    </w:p>
    <w:p w:rsidR="0090086A" w:rsidRPr="00F26AF9" w:rsidRDefault="0090086A" w:rsidP="00294473">
      <w:pPr>
        <w:spacing w:line="276" w:lineRule="auto"/>
        <w:jc w:val="both"/>
      </w:pPr>
    </w:p>
    <w:p w:rsidR="0090086A" w:rsidRPr="00AD2F1E" w:rsidRDefault="0090086A" w:rsidP="00EF2D8B">
      <w:pPr>
        <w:spacing w:line="360" w:lineRule="auto"/>
        <w:jc w:val="both"/>
      </w:pPr>
      <w:r w:rsidRPr="00294473">
        <w:rPr>
          <w:b/>
        </w:rPr>
        <w:t>Θέμα</w:t>
      </w:r>
      <w:r w:rsidRPr="00AD2F1E">
        <w:rPr>
          <w:b/>
        </w:rPr>
        <w:t>:</w:t>
      </w:r>
      <w:r w:rsidRPr="00AD2F1E">
        <w:t xml:space="preserve"> </w:t>
      </w:r>
      <w:r w:rsidRPr="00294473">
        <w:t>Μελέτη</w:t>
      </w:r>
      <w:r w:rsidRPr="00AD2F1E">
        <w:t xml:space="preserve"> </w:t>
      </w:r>
      <w:r w:rsidRPr="00294473">
        <w:t>Περιβαλλοντικών</w:t>
      </w:r>
      <w:r w:rsidRPr="00AD2F1E">
        <w:t xml:space="preserve"> </w:t>
      </w:r>
      <w:r w:rsidRPr="00294473">
        <w:t>Επιπτώσεων</w:t>
      </w:r>
      <w:r w:rsidRPr="00AD2F1E">
        <w:t xml:space="preserve"> (</w:t>
      </w:r>
      <w:r w:rsidRPr="00294473">
        <w:t>ΜΠΕ</w:t>
      </w:r>
      <w:r w:rsidRPr="00AD2F1E">
        <w:t xml:space="preserve">) </w:t>
      </w:r>
      <w:r w:rsidRPr="00294473">
        <w:t>του</w:t>
      </w:r>
      <w:r w:rsidRPr="00AD2F1E">
        <w:t xml:space="preserve"> </w:t>
      </w:r>
      <w:r w:rsidRPr="00294473">
        <w:t>έργου</w:t>
      </w:r>
      <w:r w:rsidRPr="00AD2F1E">
        <w:t xml:space="preserve">:  </w:t>
      </w:r>
      <w:r w:rsidRPr="00294473">
        <w:t>ΑΙΟΛΙΚΟΣ</w:t>
      </w:r>
      <w:r w:rsidRPr="00AD2F1E">
        <w:t xml:space="preserve"> </w:t>
      </w:r>
      <w:r w:rsidRPr="00294473">
        <w:t>ΣΤΑΘΜΟΣ</w:t>
      </w:r>
      <w:r w:rsidRPr="00AD2F1E">
        <w:t xml:space="preserve"> </w:t>
      </w:r>
      <w:r w:rsidRPr="00294473">
        <w:t>ΠΑΡΑΓΩΓΗΣ</w:t>
      </w:r>
      <w:r w:rsidRPr="00AD2F1E">
        <w:t xml:space="preserve"> </w:t>
      </w:r>
      <w:r w:rsidRPr="00294473">
        <w:t>ΗΛΕΚΤΡΙΚΗΣ</w:t>
      </w:r>
      <w:r w:rsidRPr="00AD2F1E">
        <w:t xml:space="preserve"> </w:t>
      </w:r>
      <w:r w:rsidRPr="00294473">
        <w:t>ΕΝΕΡΓΕΙΑΣ</w:t>
      </w:r>
      <w:r w:rsidRPr="00AD2F1E">
        <w:t xml:space="preserve"> </w:t>
      </w:r>
      <w:r w:rsidRPr="00294473">
        <w:t>ΙΣΧΥΟΣ</w:t>
      </w:r>
      <w:r w:rsidRPr="00AD2F1E">
        <w:t xml:space="preserve"> </w:t>
      </w:r>
      <w:r w:rsidR="00155DB2" w:rsidRPr="00155DB2">
        <w:t>3</w:t>
      </w:r>
      <w:r w:rsidRPr="00AD2F1E">
        <w:t>1,</w:t>
      </w:r>
      <w:r w:rsidR="00155DB2" w:rsidRPr="00155DB2">
        <w:t>2</w:t>
      </w:r>
      <w:r w:rsidRPr="00AD2F1E">
        <w:t xml:space="preserve"> </w:t>
      </w:r>
      <w:r w:rsidRPr="00294473">
        <w:rPr>
          <w:lang w:val="en-US"/>
        </w:rPr>
        <w:t>MW</w:t>
      </w:r>
      <w:r w:rsidRPr="00AD2F1E">
        <w:t xml:space="preserve"> </w:t>
      </w:r>
      <w:r w:rsidRPr="00294473">
        <w:t>ΤΗΣ</w:t>
      </w:r>
      <w:r w:rsidRPr="00AD2F1E">
        <w:t xml:space="preserve"> </w:t>
      </w:r>
      <w:r w:rsidRPr="00294473">
        <w:t>ΕΤΑΙΡΕΙΑΣ</w:t>
      </w:r>
      <w:r w:rsidRPr="00AD2F1E">
        <w:t xml:space="preserve"> «</w:t>
      </w:r>
      <w:r w:rsidRPr="00294473">
        <w:rPr>
          <w:lang w:val="en-US"/>
        </w:rPr>
        <w:t>GREEN</w:t>
      </w:r>
      <w:r w:rsidRPr="00AD2F1E">
        <w:t xml:space="preserve"> </w:t>
      </w:r>
      <w:r w:rsidRPr="00294473">
        <w:rPr>
          <w:lang w:val="en-US"/>
        </w:rPr>
        <w:t>VELOCITY</w:t>
      </w:r>
      <w:r w:rsidRPr="00AD2F1E">
        <w:t xml:space="preserve"> </w:t>
      </w:r>
      <w:r w:rsidR="00155DB2" w:rsidRPr="00155DB2">
        <w:t>4</w:t>
      </w:r>
      <w:r w:rsidRPr="00AD2F1E">
        <w:t xml:space="preserve"> </w:t>
      </w:r>
      <w:r w:rsidRPr="00294473">
        <w:rPr>
          <w:lang w:val="en-US"/>
        </w:rPr>
        <w:t>M</w:t>
      </w:r>
      <w:r w:rsidRPr="00AD2F1E">
        <w:t>.</w:t>
      </w:r>
      <w:r w:rsidRPr="00294473">
        <w:t>Ι</w:t>
      </w:r>
      <w:r w:rsidRPr="00AD2F1E">
        <w:t>.</w:t>
      </w:r>
      <w:r w:rsidRPr="00294473">
        <w:t>Κ</w:t>
      </w:r>
      <w:r w:rsidRPr="00AD2F1E">
        <w:t>.</w:t>
      </w:r>
      <w:r w:rsidRPr="00294473">
        <w:t>Ε</w:t>
      </w:r>
      <w:r w:rsidRPr="00AD2F1E">
        <w:t xml:space="preserve">.» - </w:t>
      </w:r>
      <w:r w:rsidRPr="00294473">
        <w:t>ΘΕΣΗ</w:t>
      </w:r>
      <w:r w:rsidRPr="00AD2F1E">
        <w:t>: «</w:t>
      </w:r>
      <w:r w:rsidR="00155DB2">
        <w:t>ΠΥΡΓΟΣ</w:t>
      </w:r>
      <w:r w:rsidRPr="00AD2F1E">
        <w:t xml:space="preserve">», </w:t>
      </w:r>
      <w:r w:rsidRPr="00294473">
        <w:t>Δ</w:t>
      </w:r>
      <w:r w:rsidRPr="00AD2F1E">
        <w:t>.</w:t>
      </w:r>
      <w:r w:rsidRPr="00294473">
        <w:t>Ε</w:t>
      </w:r>
      <w:r w:rsidRPr="00AD2F1E">
        <w:t xml:space="preserve">. </w:t>
      </w:r>
      <w:r w:rsidR="00155DB2">
        <w:t>Κ</w:t>
      </w:r>
      <w:r w:rsidRPr="00294473">
        <w:t>ΑΛΛΙΕΩΝ</w:t>
      </w:r>
      <w:r w:rsidR="00155DB2">
        <w:t xml:space="preserve"> ΚΑΙ ΥΠΑΤΗΣ</w:t>
      </w:r>
      <w:r w:rsidRPr="00AD2F1E">
        <w:t xml:space="preserve">, </w:t>
      </w:r>
      <w:r w:rsidRPr="00294473">
        <w:t>ΔΗΜΩΝ</w:t>
      </w:r>
      <w:r w:rsidRPr="00AD2F1E">
        <w:t xml:space="preserve"> </w:t>
      </w:r>
      <w:r w:rsidRPr="00294473">
        <w:t>ΔΕΛΦΩΝ</w:t>
      </w:r>
      <w:r w:rsidRPr="00AD2F1E">
        <w:t xml:space="preserve"> </w:t>
      </w:r>
      <w:r w:rsidR="00155DB2">
        <w:t>&amp; ΛΑΜΙΕΩΝ»</w:t>
      </w:r>
    </w:p>
    <w:p w:rsidR="000E3516" w:rsidRPr="00AD2F1E" w:rsidRDefault="000E3516" w:rsidP="00EF2D8B">
      <w:pPr>
        <w:spacing w:line="360" w:lineRule="auto"/>
        <w:jc w:val="both"/>
      </w:pPr>
    </w:p>
    <w:p w:rsidR="000E3516" w:rsidRPr="00294473" w:rsidRDefault="000E3516" w:rsidP="00EF2D8B">
      <w:pPr>
        <w:spacing w:line="360" w:lineRule="auto"/>
        <w:ind w:firstLine="720"/>
        <w:jc w:val="both"/>
      </w:pPr>
      <w:r w:rsidRPr="00294473">
        <w:t xml:space="preserve">Το έργο </w:t>
      </w:r>
      <w:r w:rsidR="008B7484" w:rsidRPr="00294473">
        <w:t xml:space="preserve">αφορά στην </w:t>
      </w:r>
      <w:r w:rsidR="00155DB2">
        <w:t>εγκατάσταση οκτώ</w:t>
      </w:r>
      <w:r w:rsidR="008B7484" w:rsidRPr="00294473">
        <w:t xml:space="preserve"> </w:t>
      </w:r>
      <w:r w:rsidRPr="00294473">
        <w:t>(</w:t>
      </w:r>
      <w:r w:rsidR="00155DB2">
        <w:t>8</w:t>
      </w:r>
      <w:r w:rsidRPr="00294473">
        <w:t xml:space="preserve">) ανεμογεννητριών </w:t>
      </w:r>
      <w:r w:rsidRPr="00294473">
        <w:rPr>
          <w:rStyle w:val="a5"/>
        </w:rPr>
        <w:t xml:space="preserve">ισχύος </w:t>
      </w:r>
      <w:r w:rsidR="00155DB2">
        <w:rPr>
          <w:rStyle w:val="a5"/>
        </w:rPr>
        <w:t>3</w:t>
      </w:r>
      <w:r w:rsidRPr="00294473">
        <w:rPr>
          <w:rStyle w:val="a5"/>
        </w:rPr>
        <w:t>1,</w:t>
      </w:r>
      <w:r w:rsidR="00155DB2">
        <w:rPr>
          <w:rStyle w:val="a5"/>
        </w:rPr>
        <w:t>2</w:t>
      </w:r>
      <w:r w:rsidRPr="00294473">
        <w:rPr>
          <w:rStyle w:val="a5"/>
        </w:rPr>
        <w:t xml:space="preserve"> </w:t>
      </w:r>
      <w:r w:rsidR="00155DB2">
        <w:rPr>
          <w:rStyle w:val="a5"/>
          <w:lang w:val="en-US"/>
        </w:rPr>
        <w:t>M</w:t>
      </w:r>
      <w:r w:rsidRPr="00294473">
        <w:rPr>
          <w:rStyle w:val="a5"/>
        </w:rPr>
        <w:t>W</w:t>
      </w:r>
      <w:r w:rsidRPr="00294473">
        <w:rPr>
          <w:b/>
        </w:rPr>
        <w:t xml:space="preserve"> </w:t>
      </w:r>
      <w:r w:rsidRPr="00294473">
        <w:t>στη</w:t>
      </w:r>
      <w:r w:rsidR="008B7484" w:rsidRPr="00294473">
        <w:t>ν κορυφή της Οίτης</w:t>
      </w:r>
      <w:r w:rsidRPr="00294473">
        <w:rPr>
          <w:b/>
        </w:rPr>
        <w:t>,</w:t>
      </w:r>
      <w:r w:rsidR="00155DB2">
        <w:rPr>
          <w:b/>
        </w:rPr>
        <w:t xml:space="preserve"> τον ΠΥΡΓΟ,</w:t>
      </w:r>
      <w:r w:rsidRPr="00294473">
        <w:rPr>
          <w:b/>
        </w:rPr>
        <w:t xml:space="preserve"> </w:t>
      </w:r>
      <w:r w:rsidR="00155DB2">
        <w:rPr>
          <w:b/>
        </w:rPr>
        <w:t xml:space="preserve"> </w:t>
      </w:r>
      <w:r w:rsidR="008B7484" w:rsidRPr="00294473">
        <w:rPr>
          <w:b/>
        </w:rPr>
        <w:t xml:space="preserve">σε υψόμετρα </w:t>
      </w:r>
      <w:r w:rsidR="00155DB2">
        <w:rPr>
          <w:b/>
        </w:rPr>
        <w:t>2.0</w:t>
      </w:r>
      <w:r w:rsidR="008B7484" w:rsidRPr="00294473">
        <w:rPr>
          <w:b/>
        </w:rPr>
        <w:t xml:space="preserve">00μ περίπου, </w:t>
      </w:r>
      <w:r w:rsidRPr="00294473">
        <w:t>ύψους 150 μέτρων η κάθε μία (84</w:t>
      </w:r>
      <w:r w:rsidRPr="00294473">
        <w:rPr>
          <w:lang w:val="en-US"/>
        </w:rPr>
        <w:t>m</w:t>
      </w:r>
      <w:r w:rsidRPr="00294473">
        <w:t xml:space="preserve"> ο πυλώνας και 65,6</w:t>
      </w:r>
      <w:r w:rsidRPr="00294473">
        <w:rPr>
          <w:lang w:val="en-US"/>
        </w:rPr>
        <w:t>m</w:t>
      </w:r>
      <w:r w:rsidRPr="00294473">
        <w:t xml:space="preserve"> το πτερύγιο). </w:t>
      </w:r>
    </w:p>
    <w:p w:rsidR="008B7484" w:rsidRPr="00294473" w:rsidRDefault="008B7484" w:rsidP="00EF2D8B">
      <w:pPr>
        <w:spacing w:line="360" w:lineRule="auto"/>
        <w:jc w:val="both"/>
        <w:rPr>
          <w:color w:val="050505"/>
          <w:shd w:val="clear" w:color="auto" w:fill="FFFFFF"/>
        </w:rPr>
      </w:pPr>
    </w:p>
    <w:p w:rsidR="00E5247C" w:rsidRPr="00294473" w:rsidRDefault="00E5247C" w:rsidP="00EF2D8B">
      <w:pPr>
        <w:spacing w:line="360" w:lineRule="auto"/>
        <w:ind w:firstLine="720"/>
        <w:jc w:val="both"/>
        <w:rPr>
          <w:b/>
          <w:color w:val="050505"/>
          <w:shd w:val="clear" w:color="auto" w:fill="FFFFFF"/>
        </w:rPr>
      </w:pPr>
      <w:r w:rsidRPr="00294473">
        <w:rPr>
          <w:b/>
          <w:color w:val="050505"/>
          <w:shd w:val="clear" w:color="auto" w:fill="FFFFFF"/>
        </w:rPr>
        <w:t>Γενικά:</w:t>
      </w:r>
    </w:p>
    <w:p w:rsidR="0090086A" w:rsidRPr="00294473" w:rsidRDefault="008B7484" w:rsidP="00EF2D8B">
      <w:pPr>
        <w:spacing w:line="360" w:lineRule="auto"/>
        <w:ind w:firstLine="720"/>
        <w:jc w:val="both"/>
      </w:pPr>
      <w:r w:rsidRPr="00294473">
        <w:t>Το έργο αναφέρεται σ</w:t>
      </w:r>
      <w:r w:rsidR="0090086A" w:rsidRPr="00294473">
        <w:t xml:space="preserve">την Οίτη του Εθνικού Δρυμού, </w:t>
      </w:r>
      <w:r w:rsidRPr="00294473">
        <w:t xml:space="preserve">με την </w:t>
      </w:r>
      <w:r w:rsidR="0090086A" w:rsidRPr="00294473">
        <w:t xml:space="preserve">Προστατευόμενη Περιοχή </w:t>
      </w:r>
      <w:r w:rsidR="0090086A" w:rsidRPr="00294473">
        <w:rPr>
          <w:lang w:val="en-US"/>
        </w:rPr>
        <w:t>NATURA</w:t>
      </w:r>
      <w:r w:rsidR="0090086A" w:rsidRPr="00294473">
        <w:t xml:space="preserve"> </w:t>
      </w:r>
      <w:r w:rsidR="000E3516" w:rsidRPr="00294473">
        <w:t xml:space="preserve">και </w:t>
      </w:r>
      <w:r w:rsidRPr="00294473">
        <w:t xml:space="preserve">τη </w:t>
      </w:r>
      <w:r w:rsidR="000E3516" w:rsidRPr="00294473">
        <w:t>Σημαντική Περιοχή για τα Πουλιά</w:t>
      </w:r>
      <w:r w:rsidR="009F0BB1" w:rsidRPr="00294473">
        <w:t xml:space="preserve"> (ΣΠΠ)</w:t>
      </w:r>
      <w:r w:rsidR="000E3516" w:rsidRPr="00294473">
        <w:t xml:space="preserve">, </w:t>
      </w:r>
      <w:r w:rsidR="0090086A" w:rsidRPr="00294473">
        <w:t xml:space="preserve">με την πλούσια </w:t>
      </w:r>
      <w:r w:rsidR="0090086A" w:rsidRPr="00294473">
        <w:lastRenderedPageBreak/>
        <w:t xml:space="preserve">και σπάνια χλωρίδα και </w:t>
      </w:r>
      <w:proofErr w:type="spellStart"/>
      <w:r w:rsidR="0090086A" w:rsidRPr="00294473">
        <w:t>πανίδα</w:t>
      </w:r>
      <w:r w:rsidR="009F0BB1" w:rsidRPr="00294473">
        <w:t>∙</w:t>
      </w:r>
      <w:proofErr w:type="spellEnd"/>
      <w:r w:rsidR="0090086A" w:rsidRPr="00294473">
        <w:t xml:space="preserve"> </w:t>
      </w:r>
      <w:r w:rsidR="005D7FC5" w:rsidRPr="00294473">
        <w:t>αναφέρεται σ</w:t>
      </w:r>
      <w:r w:rsidR="0090086A" w:rsidRPr="00294473">
        <w:t xml:space="preserve">το </w:t>
      </w:r>
      <w:r w:rsidRPr="00294473">
        <w:t xml:space="preserve">αναγνωρισμένο </w:t>
      </w:r>
      <w:r w:rsidR="0090086A" w:rsidRPr="00294473">
        <w:t xml:space="preserve">βουνό των λουλουδιών </w:t>
      </w:r>
      <w:r w:rsidRPr="00294473">
        <w:t xml:space="preserve">με </w:t>
      </w:r>
      <w:r w:rsidR="0090086A" w:rsidRPr="00294473">
        <w:t>τη</w:t>
      </w:r>
      <w:r w:rsidRPr="00294473">
        <w:t>ν</w:t>
      </w:r>
      <w:r w:rsidR="0090086A" w:rsidRPr="00294473">
        <w:t xml:space="preserve"> </w:t>
      </w:r>
      <w:hyperlink r:id="rId8" w:history="1">
        <w:r w:rsidR="0090086A" w:rsidRPr="000E4067">
          <w:rPr>
            <w:rStyle w:val="-"/>
          </w:rPr>
          <w:t>Βερόνικα της Οίτης</w:t>
        </w:r>
      </w:hyperlink>
      <w:r w:rsidR="0090086A" w:rsidRPr="00294473">
        <w:t xml:space="preserve">, </w:t>
      </w:r>
      <w:r w:rsidRPr="00294473">
        <w:t xml:space="preserve">το βουνό </w:t>
      </w:r>
      <w:r w:rsidR="0090086A" w:rsidRPr="00294473">
        <w:t xml:space="preserve">του </w:t>
      </w:r>
      <w:proofErr w:type="spellStart"/>
      <w:r w:rsidR="0090086A" w:rsidRPr="00294473">
        <w:t>αγριόγιδου</w:t>
      </w:r>
      <w:proofErr w:type="spellEnd"/>
      <w:r w:rsidR="0090086A" w:rsidRPr="00294473">
        <w:t xml:space="preserve">, του </w:t>
      </w:r>
      <w:proofErr w:type="spellStart"/>
      <w:r w:rsidR="0090086A" w:rsidRPr="00294473">
        <w:t>χρυσαετού</w:t>
      </w:r>
      <w:proofErr w:type="spellEnd"/>
      <w:r w:rsidR="0090086A" w:rsidRPr="00294473">
        <w:t xml:space="preserve">, του δρυοκολάπτη. Είναι η Οίτη το βουνό με τα περισσότερα και τα ομορφότερα </w:t>
      </w:r>
      <w:r w:rsidRPr="00294473">
        <w:t xml:space="preserve">άγρια </w:t>
      </w:r>
      <w:r w:rsidR="0090086A" w:rsidRPr="00294473">
        <w:t>φαράγγια στην Ελλάδα, το βουνό με τις ιαματικές πηγές, το βουνό με τα πλούσια νερά και τ</w:t>
      </w:r>
      <w:r w:rsidRPr="00294473">
        <w:t>ις</w:t>
      </w:r>
      <w:r w:rsidR="0090086A" w:rsidRPr="00294473">
        <w:t xml:space="preserve"> </w:t>
      </w:r>
      <w:r w:rsidRPr="00294473">
        <w:t>πηγές του Γοργοποτάμου και του Μόρνου</w:t>
      </w:r>
      <w:r w:rsidR="0090086A" w:rsidRPr="00294473">
        <w:t xml:space="preserve">, το βουνό της Εθνικής Αντίστασης, του μυθικού Ηρακλή και της Πυράς του Ηρακλέους, το βουνό που ο καθένας μπορεί να απολαύσει, ακόμα και με μονοήμερες εκδρομές, στις δεκάδες πεζοπορικές του διαδρομές, σε μια απόσταση δύο ωρών από Αθήνα και Θεσσαλονίκη, δίπλα στην Εθνική Οδό και στη σιδηροδρομική γραμμή. Η Οίτη, που οι άνθρωποί της σήμερα έχουν εναποθέσει τις ελπίδες τους για μια ήπια </w:t>
      </w:r>
      <w:proofErr w:type="spellStart"/>
      <w:r w:rsidR="0090086A" w:rsidRPr="00294473">
        <w:t>οικοτουριστική</w:t>
      </w:r>
      <w:proofErr w:type="spellEnd"/>
      <w:r w:rsidR="0090086A" w:rsidRPr="00294473">
        <w:t xml:space="preserve"> ανάπτυξη, </w:t>
      </w:r>
      <w:r w:rsidR="0090086A" w:rsidRPr="00294473">
        <w:rPr>
          <w:b/>
        </w:rPr>
        <w:t xml:space="preserve">αυτή την ανάπτυξη που με περίσσιο τρόπο δείχνει η πορεία της </w:t>
      </w:r>
      <w:proofErr w:type="spellStart"/>
      <w:r w:rsidR="0090086A" w:rsidRPr="00294473">
        <w:rPr>
          <w:b/>
        </w:rPr>
        <w:t>Παύλιανης</w:t>
      </w:r>
      <w:proofErr w:type="spellEnd"/>
      <w:r w:rsidR="0090086A" w:rsidRPr="00294473">
        <w:rPr>
          <w:b/>
        </w:rPr>
        <w:t>.</w:t>
      </w:r>
      <w:r w:rsidR="0090086A" w:rsidRPr="00294473">
        <w:t xml:space="preserve"> Η εγκατάσταση ανεμογεννητριών στις κορυφογραμμές της Οίτης και στα 2000 μέτρα κακοποιεί </w:t>
      </w:r>
      <w:r w:rsidRPr="00294473">
        <w:t xml:space="preserve">αυτό </w:t>
      </w:r>
      <w:r w:rsidR="0090086A" w:rsidRPr="00294473">
        <w:t xml:space="preserve">το ορεινό τοπίο, υπονομεύει τον ήπιο εναλλακτικό τουρισμό της περιοχής και βλάπτει τις προοπτικές μελλοντικής βιώσιμης ανάπτυξης διώχνοντας ουσιαστικά όσους θα ήθελαν να ζήσουν αξιοπρεπώς και να επενδύσουν στα χωριά τους, αξιοποιώντας αυτές τις δυνατότητες. </w:t>
      </w:r>
    </w:p>
    <w:p w:rsidR="00D63C1B" w:rsidRPr="00294473" w:rsidRDefault="00D63C1B" w:rsidP="00EF2D8B">
      <w:pPr>
        <w:spacing w:line="360" w:lineRule="auto"/>
        <w:jc w:val="both"/>
      </w:pPr>
    </w:p>
    <w:p w:rsidR="00383B7C" w:rsidRPr="00294473" w:rsidRDefault="00E5247C" w:rsidP="00EF2D8B">
      <w:pPr>
        <w:spacing w:line="360" w:lineRule="auto"/>
        <w:ind w:firstLine="720"/>
        <w:jc w:val="both"/>
        <w:rPr>
          <w:b/>
        </w:rPr>
      </w:pPr>
      <w:r w:rsidRPr="00294473">
        <w:rPr>
          <w:b/>
        </w:rPr>
        <w:t>Αναλυτικότερα ε</w:t>
      </w:r>
      <w:r w:rsidR="00D63C1B" w:rsidRPr="00294473">
        <w:rPr>
          <w:b/>
        </w:rPr>
        <w:t>πισημαίνουμε</w:t>
      </w:r>
      <w:r w:rsidR="00383B7C" w:rsidRPr="00294473">
        <w:rPr>
          <w:b/>
        </w:rPr>
        <w:t>:</w:t>
      </w:r>
      <w:r w:rsidR="00D63C1B" w:rsidRPr="00294473">
        <w:rPr>
          <w:b/>
        </w:rPr>
        <w:t xml:space="preserve"> </w:t>
      </w:r>
    </w:p>
    <w:p w:rsidR="00E5247C" w:rsidRPr="00294473" w:rsidRDefault="00E5247C" w:rsidP="00EF2D8B">
      <w:pPr>
        <w:spacing w:line="360" w:lineRule="auto"/>
        <w:ind w:firstLine="720"/>
        <w:jc w:val="both"/>
        <w:rPr>
          <w:b/>
        </w:rPr>
      </w:pPr>
    </w:p>
    <w:p w:rsidR="00D63C1B" w:rsidRPr="00294473" w:rsidRDefault="00E5247C" w:rsidP="00EF2D8B">
      <w:pPr>
        <w:spacing w:line="360" w:lineRule="auto"/>
        <w:ind w:firstLine="720"/>
        <w:jc w:val="both"/>
      </w:pPr>
      <w:r w:rsidRPr="00294473">
        <w:t>1. Π</w:t>
      </w:r>
      <w:r w:rsidR="005D7FC5" w:rsidRPr="00294473">
        <w:t xml:space="preserve">ρόκειται για παράνομη </w:t>
      </w:r>
      <w:r w:rsidR="00D63C1B" w:rsidRPr="00DE7887">
        <w:rPr>
          <w:b/>
          <w:u w:val="single"/>
        </w:rPr>
        <w:t>κατάτμηση</w:t>
      </w:r>
      <w:r w:rsidR="00D63C1B" w:rsidRPr="00294473">
        <w:t xml:space="preserve"> ενός συνολικ</w:t>
      </w:r>
      <w:r w:rsidR="009F0BB1" w:rsidRPr="00294473">
        <w:t>ά</w:t>
      </w:r>
      <w:r w:rsidR="00D63C1B" w:rsidRPr="00294473">
        <w:t xml:space="preserve"> σχεδιαζόμενου έργου τεσσάρων (4) Αιολικών Σταθμών στις θέσεις: “ΠΥΡΓΟΣ”, </w:t>
      </w:r>
      <w:r w:rsidR="00B84D3F" w:rsidRPr="00B84D3F">
        <w:t>“</w:t>
      </w:r>
      <w:r w:rsidR="00B84D3F">
        <w:t>ΞΕΡΟΒΟΥΝΙ 1”</w:t>
      </w:r>
      <w:r w:rsidR="00B84D3F" w:rsidRPr="00B84D3F">
        <w:t xml:space="preserve">, </w:t>
      </w:r>
      <w:r w:rsidR="00D63C1B" w:rsidRPr="00294473">
        <w:t>“ΞΕΡΟΒΟΥΝΙ 2” και “ΜΑΚΡΥΡΑΧΗ”, από εταιρείες ιδίων συμφερόντων, με κοινή διαδρομή, κοινή έδρα και κοινό έλεγχο από την “</w:t>
      </w:r>
      <w:r w:rsidR="00D63C1B" w:rsidRPr="00294473">
        <w:rPr>
          <w:lang w:val="en-US"/>
        </w:rPr>
        <w:t>KIEFER</w:t>
      </w:r>
      <w:r w:rsidR="00D63C1B" w:rsidRPr="00294473">
        <w:t xml:space="preserve"> </w:t>
      </w:r>
      <w:r w:rsidR="00D63C1B" w:rsidRPr="00294473">
        <w:rPr>
          <w:lang w:val="en-US"/>
        </w:rPr>
        <w:t>TEK</w:t>
      </w:r>
      <w:r w:rsidR="00D63C1B" w:rsidRPr="00294473">
        <w:t xml:space="preserve"> Ε.Π.Ε.”. Η κατάθεση των ΜΠΕ των τεσσάρων έργων κατά χρονικά διαστήματα, ενώ ουσιαστικά βρίσκονται στο ίδιο στάδιο </w:t>
      </w:r>
      <w:proofErr w:type="spellStart"/>
      <w:r w:rsidR="00D63C1B" w:rsidRPr="00294473">
        <w:t>αδειοδότησης</w:t>
      </w:r>
      <w:proofErr w:type="spellEnd"/>
      <w:r w:rsidR="00D63C1B" w:rsidRPr="00294473">
        <w:t>, δείχνει τη σκοπιμότητα για να μη θεωρηθεί κατάτμηση, αλλά ξεχωριστά έργα, να μην πάει ο έλεγχος και η έγκριση της ΜΠΕ στο Υπουργείο ως Α1, αλλά στην Αποκεντρωμένη ως Α2. Σύμφωνα με το νόμο, έργα ΑΣΠΗΕ με ισχύ πάνω από 60</w:t>
      </w:r>
      <w:r w:rsidR="00D63C1B" w:rsidRPr="00294473">
        <w:rPr>
          <w:lang w:val="en-US"/>
        </w:rPr>
        <w:t>MW</w:t>
      </w:r>
      <w:r w:rsidR="00D63C1B" w:rsidRPr="00294473">
        <w:t xml:space="preserve"> πρέπει να </w:t>
      </w:r>
      <w:proofErr w:type="spellStart"/>
      <w:r w:rsidR="00D63C1B" w:rsidRPr="00294473">
        <w:t>αδειοδοτούνται</w:t>
      </w:r>
      <w:proofErr w:type="spellEnd"/>
      <w:r w:rsidR="00D63C1B" w:rsidRPr="00294473">
        <w:t xml:space="preserve"> από το Υπουργείο</w:t>
      </w:r>
      <w:r w:rsidR="005D7FC5" w:rsidRPr="00294473">
        <w:t>.</w:t>
      </w:r>
      <w:r w:rsidR="00D63C1B" w:rsidRPr="00294473">
        <w:t xml:space="preserve">  Το κυριότερο όμως είναι ότι επιδιώκουν </w:t>
      </w:r>
      <w:r w:rsidR="00D63C1B" w:rsidRPr="00294473">
        <w:rPr>
          <w:b/>
        </w:rPr>
        <w:t xml:space="preserve">να αποφύγουν την αξιολόγηση των σωρευτικών και </w:t>
      </w:r>
      <w:proofErr w:type="spellStart"/>
      <w:r w:rsidR="00D63C1B" w:rsidRPr="00294473">
        <w:rPr>
          <w:b/>
        </w:rPr>
        <w:t>συνεργιστικών</w:t>
      </w:r>
      <w:proofErr w:type="spellEnd"/>
      <w:r w:rsidR="00D63C1B" w:rsidRPr="00294473">
        <w:rPr>
          <w:b/>
        </w:rPr>
        <w:t xml:space="preserve"> συνεπειών του ενιαίου έργου</w:t>
      </w:r>
      <w:r w:rsidR="00AB5BD0">
        <w:rPr>
          <w:b/>
        </w:rPr>
        <w:t xml:space="preserve"> των δεκάδων χιλιομέτρων νέων δρόμων, των </w:t>
      </w:r>
      <w:r w:rsidR="00DE7887">
        <w:rPr>
          <w:b/>
        </w:rPr>
        <w:t xml:space="preserve">τεράστιων </w:t>
      </w:r>
      <w:r w:rsidR="00AB5BD0">
        <w:rPr>
          <w:b/>
        </w:rPr>
        <w:t xml:space="preserve">εκχωματώσεων και επιχωματώσεων, </w:t>
      </w:r>
      <w:r w:rsidR="00DE7887">
        <w:rPr>
          <w:b/>
        </w:rPr>
        <w:t xml:space="preserve">της μεγάλης </w:t>
      </w:r>
      <w:r w:rsidR="004950A0">
        <w:rPr>
          <w:b/>
        </w:rPr>
        <w:t>καταστροφή</w:t>
      </w:r>
      <w:r w:rsidR="00DE7887">
        <w:rPr>
          <w:b/>
        </w:rPr>
        <w:t>ς</w:t>
      </w:r>
      <w:r w:rsidR="004950A0">
        <w:rPr>
          <w:b/>
        </w:rPr>
        <w:t xml:space="preserve"> δασικής έκτασης με την κοπή των δέντρων </w:t>
      </w:r>
      <w:r w:rsidR="0048137D">
        <w:rPr>
          <w:b/>
        </w:rPr>
        <w:t xml:space="preserve">κυρίως στα </w:t>
      </w:r>
      <w:proofErr w:type="spellStart"/>
      <w:r w:rsidR="0048137D">
        <w:rPr>
          <w:b/>
        </w:rPr>
        <w:t>συνοδά</w:t>
      </w:r>
      <w:proofErr w:type="spellEnd"/>
      <w:r w:rsidR="0048137D">
        <w:rPr>
          <w:b/>
        </w:rPr>
        <w:t xml:space="preserve"> έργα </w:t>
      </w:r>
      <w:r w:rsidR="004950A0" w:rsidRPr="004950A0">
        <w:t>– μόνο για το συγκεκριμένο έργο αναφέρετ</w:t>
      </w:r>
      <w:r w:rsidR="0048137D">
        <w:t>αι ότι</w:t>
      </w:r>
      <w:r w:rsidR="004950A0">
        <w:t xml:space="preserve"> </w:t>
      </w:r>
      <w:r w:rsidR="0048137D">
        <w:t xml:space="preserve">η </w:t>
      </w:r>
      <w:r w:rsidR="004950A0">
        <w:t xml:space="preserve">συνολική επέμβαση είναι περίπου </w:t>
      </w:r>
      <w:r w:rsidR="0048137D">
        <w:t>105</w:t>
      </w:r>
      <w:r w:rsidR="004950A0">
        <w:t xml:space="preserve"> στρέμματα [σελ </w:t>
      </w:r>
      <w:r w:rsidR="0048137D">
        <w:t>339</w:t>
      </w:r>
      <w:r w:rsidR="004950A0">
        <w:t>]</w:t>
      </w:r>
      <w:r w:rsidR="0048137D">
        <w:t xml:space="preserve"> </w:t>
      </w:r>
      <w:r w:rsidR="004950A0">
        <w:t>-</w:t>
      </w:r>
      <w:r w:rsidR="004950A0">
        <w:rPr>
          <w:b/>
        </w:rPr>
        <w:t xml:space="preserve"> </w:t>
      </w:r>
      <w:r w:rsidR="00AB5BD0">
        <w:rPr>
          <w:b/>
        </w:rPr>
        <w:t xml:space="preserve">των </w:t>
      </w:r>
      <w:proofErr w:type="spellStart"/>
      <w:r w:rsidR="007B1EEE">
        <w:rPr>
          <w:b/>
        </w:rPr>
        <w:t>εικοσιδύο</w:t>
      </w:r>
      <w:proofErr w:type="spellEnd"/>
      <w:r w:rsidR="007B1EEE">
        <w:rPr>
          <w:b/>
        </w:rPr>
        <w:t xml:space="preserve"> (22) </w:t>
      </w:r>
      <w:r w:rsidR="00AB5BD0">
        <w:rPr>
          <w:b/>
        </w:rPr>
        <w:lastRenderedPageBreak/>
        <w:t xml:space="preserve">ισοπεδωμένων </w:t>
      </w:r>
      <w:r w:rsidR="003D736A">
        <w:rPr>
          <w:b/>
        </w:rPr>
        <w:t xml:space="preserve">πλατειών </w:t>
      </w:r>
      <w:r w:rsidR="007B1EEE">
        <w:rPr>
          <w:b/>
        </w:rPr>
        <w:t xml:space="preserve">μεγέθους </w:t>
      </w:r>
      <w:r w:rsidR="00AB5BD0">
        <w:rPr>
          <w:b/>
        </w:rPr>
        <w:t>γηπέδ</w:t>
      </w:r>
      <w:r w:rsidR="007B1EEE">
        <w:rPr>
          <w:b/>
        </w:rPr>
        <w:t>ου</w:t>
      </w:r>
      <w:r w:rsidR="00AB5BD0">
        <w:rPr>
          <w:b/>
        </w:rPr>
        <w:t xml:space="preserve"> ποδοσφαίρου</w:t>
      </w:r>
      <w:r w:rsidR="007B1EEE">
        <w:rPr>
          <w:b/>
        </w:rPr>
        <w:t>(!), τη</w:t>
      </w:r>
      <w:r w:rsidR="00DE7887">
        <w:rPr>
          <w:b/>
        </w:rPr>
        <w:t>ς</w:t>
      </w:r>
      <w:r w:rsidR="007B1EEE">
        <w:rPr>
          <w:b/>
        </w:rPr>
        <w:t xml:space="preserve"> ανατροπή</w:t>
      </w:r>
      <w:r w:rsidR="00DE7887">
        <w:rPr>
          <w:b/>
        </w:rPr>
        <w:t>ς</w:t>
      </w:r>
      <w:r w:rsidR="007B1EEE">
        <w:rPr>
          <w:b/>
        </w:rPr>
        <w:t xml:space="preserve"> της ροής των νερών και τον κίνδυνο της σταδιακής συρρίκνωσης των </w:t>
      </w:r>
      <w:r w:rsidR="00DE7887">
        <w:rPr>
          <w:b/>
        </w:rPr>
        <w:t xml:space="preserve">υπόγειων </w:t>
      </w:r>
      <w:r w:rsidR="007B1EEE">
        <w:rPr>
          <w:b/>
        </w:rPr>
        <w:t>υδατικών αποθεμάτων του κάμπου της Λαμίας, του Γοργοποτάμου και του Μόρνου</w:t>
      </w:r>
      <w:r w:rsidR="00D63C1B" w:rsidRPr="00294473">
        <w:rPr>
          <w:b/>
        </w:rPr>
        <w:t>.</w:t>
      </w:r>
      <w:r w:rsidR="00D63C1B" w:rsidRPr="00294473">
        <w:t xml:space="preserve">   </w:t>
      </w:r>
    </w:p>
    <w:p w:rsidR="00D63C1B" w:rsidRPr="00294473" w:rsidRDefault="00D63C1B" w:rsidP="00EF2D8B">
      <w:pPr>
        <w:pStyle w:val="a3"/>
        <w:spacing w:line="360" w:lineRule="auto"/>
        <w:jc w:val="both"/>
        <w:rPr>
          <w:rFonts w:ascii="Times New Roman" w:hAnsi="Times New Roman" w:cs="Times New Roman"/>
          <w:sz w:val="24"/>
          <w:szCs w:val="24"/>
        </w:rPr>
      </w:pPr>
    </w:p>
    <w:p w:rsidR="00012677" w:rsidRPr="00012677" w:rsidRDefault="00383B7C" w:rsidP="00EF2D8B">
      <w:pPr>
        <w:pStyle w:val="a3"/>
        <w:spacing w:line="360" w:lineRule="auto"/>
        <w:ind w:firstLine="720"/>
        <w:jc w:val="both"/>
        <w:rPr>
          <w:rFonts w:ascii="Times New Roman" w:hAnsi="Times New Roman" w:cs="Times New Roman"/>
          <w:b/>
          <w:i/>
          <w:sz w:val="24"/>
          <w:szCs w:val="24"/>
        </w:rPr>
      </w:pPr>
      <w:r w:rsidRPr="00294473">
        <w:rPr>
          <w:rFonts w:ascii="Times New Roman" w:hAnsi="Times New Roman" w:cs="Times New Roman"/>
          <w:sz w:val="24"/>
          <w:szCs w:val="24"/>
        </w:rPr>
        <w:t xml:space="preserve">2. </w:t>
      </w:r>
      <w:r w:rsidR="00E5247C" w:rsidRPr="00294473">
        <w:rPr>
          <w:rFonts w:ascii="Times New Roman" w:hAnsi="Times New Roman" w:cs="Times New Roman"/>
          <w:sz w:val="24"/>
          <w:szCs w:val="24"/>
        </w:rPr>
        <w:t>Η εταιρεία π</w:t>
      </w:r>
      <w:r w:rsidR="00D63C1B" w:rsidRPr="00294473">
        <w:rPr>
          <w:rFonts w:ascii="Times New Roman" w:hAnsi="Times New Roman" w:cs="Times New Roman"/>
          <w:sz w:val="24"/>
          <w:szCs w:val="24"/>
        </w:rPr>
        <w:t>ροσπαθ</w:t>
      </w:r>
      <w:r w:rsidR="00E5247C" w:rsidRPr="00294473">
        <w:rPr>
          <w:rFonts w:ascii="Times New Roman" w:hAnsi="Times New Roman" w:cs="Times New Roman"/>
          <w:sz w:val="24"/>
          <w:szCs w:val="24"/>
        </w:rPr>
        <w:t>εί</w:t>
      </w:r>
      <w:r w:rsidRPr="00294473">
        <w:rPr>
          <w:rFonts w:ascii="Times New Roman" w:hAnsi="Times New Roman" w:cs="Times New Roman"/>
          <w:sz w:val="24"/>
          <w:szCs w:val="24"/>
        </w:rPr>
        <w:t>,</w:t>
      </w:r>
      <w:r w:rsidR="00D63C1B" w:rsidRPr="00294473">
        <w:rPr>
          <w:rFonts w:ascii="Times New Roman" w:hAnsi="Times New Roman" w:cs="Times New Roman"/>
          <w:sz w:val="24"/>
          <w:szCs w:val="24"/>
        </w:rPr>
        <w:t xml:space="preserve"> με τις πανομοιότυπες ΜΠΕ</w:t>
      </w:r>
      <w:r w:rsidRPr="00294473">
        <w:rPr>
          <w:rFonts w:ascii="Times New Roman" w:hAnsi="Times New Roman" w:cs="Times New Roman"/>
          <w:sz w:val="24"/>
          <w:szCs w:val="24"/>
        </w:rPr>
        <w:t>,</w:t>
      </w:r>
      <w:r w:rsidR="00D63C1B" w:rsidRPr="00294473">
        <w:rPr>
          <w:rFonts w:ascii="Times New Roman" w:hAnsi="Times New Roman" w:cs="Times New Roman"/>
          <w:sz w:val="24"/>
          <w:szCs w:val="24"/>
        </w:rPr>
        <w:t xml:space="preserve"> να </w:t>
      </w:r>
      <w:r w:rsidR="005D7FC5" w:rsidRPr="00294473">
        <w:rPr>
          <w:rFonts w:ascii="Times New Roman" w:hAnsi="Times New Roman" w:cs="Times New Roman"/>
          <w:sz w:val="24"/>
          <w:szCs w:val="24"/>
        </w:rPr>
        <w:t>αποδείξ</w:t>
      </w:r>
      <w:r w:rsidR="00E5247C" w:rsidRPr="00294473">
        <w:rPr>
          <w:rFonts w:ascii="Times New Roman" w:hAnsi="Times New Roman" w:cs="Times New Roman"/>
          <w:sz w:val="24"/>
          <w:szCs w:val="24"/>
        </w:rPr>
        <w:t>ει</w:t>
      </w:r>
      <w:r w:rsidR="005D7FC5" w:rsidRPr="00294473">
        <w:rPr>
          <w:rFonts w:ascii="Times New Roman" w:hAnsi="Times New Roman" w:cs="Times New Roman"/>
          <w:sz w:val="24"/>
          <w:szCs w:val="24"/>
        </w:rPr>
        <w:t xml:space="preserve"> </w:t>
      </w:r>
      <w:r w:rsidR="00D63C1B" w:rsidRPr="00294473">
        <w:rPr>
          <w:rFonts w:ascii="Times New Roman" w:hAnsi="Times New Roman" w:cs="Times New Roman"/>
          <w:sz w:val="24"/>
          <w:szCs w:val="24"/>
        </w:rPr>
        <w:t xml:space="preserve">ότι οι τριάντα εφτά (37) ανεμογεννήτριες - </w:t>
      </w:r>
      <w:r w:rsidR="00D63C1B" w:rsidRPr="00294473">
        <w:rPr>
          <w:rFonts w:ascii="Times New Roman" w:hAnsi="Times New Roman" w:cs="Times New Roman"/>
          <w:b/>
          <w:sz w:val="24"/>
          <w:szCs w:val="24"/>
        </w:rPr>
        <w:t xml:space="preserve">γιατί </w:t>
      </w:r>
      <w:r w:rsidR="007B1EEE">
        <w:rPr>
          <w:rFonts w:ascii="Times New Roman" w:hAnsi="Times New Roman" w:cs="Times New Roman"/>
          <w:b/>
          <w:sz w:val="24"/>
          <w:szCs w:val="24"/>
        </w:rPr>
        <w:t xml:space="preserve">τόσες είναι μαζί με τον ΑΣΠΗΕ </w:t>
      </w:r>
      <w:r w:rsidR="007B1EEE" w:rsidRPr="00294473">
        <w:rPr>
          <w:rFonts w:ascii="Times New Roman" w:hAnsi="Times New Roman" w:cs="Times New Roman"/>
          <w:b/>
          <w:sz w:val="24"/>
          <w:szCs w:val="24"/>
        </w:rPr>
        <w:t>στη θέση ΤΌΥΡΛΑ-ΒΛΙΤΟΤΣΟΥΜΑΡΟ των 15 α/γ</w:t>
      </w:r>
      <w:r w:rsidR="007B1EEE">
        <w:rPr>
          <w:rFonts w:ascii="Times New Roman" w:hAnsi="Times New Roman" w:cs="Times New Roman"/>
          <w:b/>
          <w:sz w:val="24"/>
          <w:szCs w:val="24"/>
        </w:rPr>
        <w:t xml:space="preserve">, κι </w:t>
      </w:r>
      <w:r w:rsidR="007B1EEE" w:rsidRPr="00294473">
        <w:rPr>
          <w:rFonts w:ascii="Times New Roman" w:hAnsi="Times New Roman" w:cs="Times New Roman"/>
          <w:sz w:val="24"/>
          <w:szCs w:val="24"/>
        </w:rPr>
        <w:t xml:space="preserve"> </w:t>
      </w:r>
      <w:r w:rsidR="00D63C1B" w:rsidRPr="00294473">
        <w:rPr>
          <w:rFonts w:ascii="Times New Roman" w:hAnsi="Times New Roman" w:cs="Times New Roman"/>
          <w:b/>
          <w:sz w:val="24"/>
          <w:szCs w:val="24"/>
        </w:rPr>
        <w:t>εμείς ξέρουμε να μετράμε το σύνολο των ανεμογεννητριών</w:t>
      </w:r>
      <w:r w:rsidR="009F0BB1" w:rsidRPr="00294473">
        <w:rPr>
          <w:rFonts w:ascii="Times New Roman" w:hAnsi="Times New Roman" w:cs="Times New Roman"/>
          <w:b/>
          <w:sz w:val="24"/>
          <w:szCs w:val="24"/>
        </w:rPr>
        <w:t>,</w:t>
      </w:r>
      <w:r w:rsidR="00D63C1B" w:rsidRPr="00294473">
        <w:rPr>
          <w:rFonts w:ascii="Times New Roman" w:hAnsi="Times New Roman" w:cs="Times New Roman"/>
          <w:b/>
          <w:sz w:val="24"/>
          <w:szCs w:val="24"/>
        </w:rPr>
        <w:t xml:space="preserve"> </w:t>
      </w:r>
      <w:r w:rsidR="00E5247C" w:rsidRPr="00294473">
        <w:rPr>
          <w:rFonts w:ascii="Times New Roman" w:hAnsi="Times New Roman" w:cs="Times New Roman"/>
          <w:b/>
          <w:sz w:val="24"/>
          <w:szCs w:val="24"/>
        </w:rPr>
        <w:t xml:space="preserve">που μεθοδεύεται η εγκατάστασή τους </w:t>
      </w:r>
      <w:r w:rsidR="00D63C1B" w:rsidRPr="00294473">
        <w:rPr>
          <w:rFonts w:ascii="Times New Roman" w:hAnsi="Times New Roman" w:cs="Times New Roman"/>
          <w:b/>
          <w:sz w:val="24"/>
          <w:szCs w:val="24"/>
        </w:rPr>
        <w:t>στο βουνό</w:t>
      </w:r>
      <w:r w:rsidR="00294473">
        <w:rPr>
          <w:rFonts w:ascii="Times New Roman" w:hAnsi="Times New Roman" w:cs="Times New Roman"/>
          <w:b/>
          <w:sz w:val="24"/>
          <w:szCs w:val="24"/>
        </w:rPr>
        <w:t xml:space="preserve"> </w:t>
      </w:r>
      <w:r w:rsidR="00D63C1B" w:rsidRPr="00294473">
        <w:rPr>
          <w:rFonts w:ascii="Times New Roman" w:hAnsi="Times New Roman" w:cs="Times New Roman"/>
          <w:sz w:val="24"/>
          <w:szCs w:val="24"/>
        </w:rPr>
        <w:t xml:space="preserve">- θα έχουν </w:t>
      </w:r>
      <w:r w:rsidR="00D63C1B" w:rsidRPr="00132CA5">
        <w:rPr>
          <w:rFonts w:ascii="Times New Roman" w:hAnsi="Times New Roman" w:cs="Times New Roman"/>
          <w:sz w:val="24"/>
          <w:szCs w:val="24"/>
        </w:rPr>
        <w:t>ΟΥΔΕΤΕΡΕΣ επιπτώσεις στον τουρισμό και την αναψυχή στην Οίτη, όπως θα έχουν, λένε, και ΟΥΔΕΤΕΡΕΣ επιπτώσεις στο έδαφος, στα υπόγεια και επιφανειακά νερά και στη χλωρίδα</w:t>
      </w:r>
      <w:r w:rsidR="00E2220D" w:rsidRPr="00132CA5">
        <w:rPr>
          <w:rFonts w:ascii="Times New Roman" w:hAnsi="Times New Roman" w:cs="Times New Roman"/>
          <w:sz w:val="24"/>
          <w:szCs w:val="24"/>
        </w:rPr>
        <w:t xml:space="preserve"> [σελ 223]</w:t>
      </w:r>
      <w:r w:rsidR="00D63C1B" w:rsidRPr="00132CA5">
        <w:rPr>
          <w:rFonts w:ascii="Times New Roman" w:hAnsi="Times New Roman" w:cs="Times New Roman"/>
          <w:sz w:val="24"/>
          <w:szCs w:val="24"/>
        </w:rPr>
        <w:t xml:space="preserve">. </w:t>
      </w:r>
      <w:r w:rsidR="00DA79EF" w:rsidRPr="00132CA5">
        <w:rPr>
          <w:rFonts w:ascii="Times New Roman" w:hAnsi="Times New Roman" w:cs="Times New Roman"/>
          <w:sz w:val="24"/>
          <w:szCs w:val="24"/>
        </w:rPr>
        <w:t>Δεν αναμένονται αρνητικές επιπτώσεις στο οικονομικό περιβάλλον της περιοχής</w:t>
      </w:r>
      <w:r w:rsidR="000D72B3">
        <w:rPr>
          <w:rFonts w:ascii="Times New Roman" w:hAnsi="Times New Roman" w:cs="Times New Roman"/>
          <w:sz w:val="24"/>
          <w:szCs w:val="24"/>
        </w:rPr>
        <w:t xml:space="preserve"> αλλά </w:t>
      </w:r>
      <w:r w:rsidR="00D63C1B" w:rsidRPr="00132CA5">
        <w:rPr>
          <w:rFonts w:ascii="Times New Roman" w:hAnsi="Times New Roman" w:cs="Times New Roman"/>
          <w:sz w:val="24"/>
          <w:szCs w:val="24"/>
        </w:rPr>
        <w:t>ΘΕΤΙΚΕΣ κοινωνικές και οικονομικές επιπτώσεις</w:t>
      </w:r>
      <w:r w:rsidR="00132CA5">
        <w:rPr>
          <w:rFonts w:ascii="Times New Roman" w:hAnsi="Times New Roman" w:cs="Times New Roman"/>
          <w:sz w:val="24"/>
          <w:szCs w:val="24"/>
        </w:rPr>
        <w:t>! [σελ 340]</w:t>
      </w:r>
      <w:r w:rsidR="00D63C1B" w:rsidRPr="00132CA5">
        <w:rPr>
          <w:rFonts w:ascii="Times New Roman" w:hAnsi="Times New Roman" w:cs="Times New Roman"/>
          <w:sz w:val="24"/>
          <w:szCs w:val="24"/>
        </w:rPr>
        <w:t xml:space="preserve"> </w:t>
      </w:r>
      <w:r w:rsidR="000D72B3">
        <w:rPr>
          <w:rFonts w:ascii="Times New Roman" w:hAnsi="Times New Roman" w:cs="Times New Roman"/>
          <w:sz w:val="24"/>
          <w:szCs w:val="24"/>
        </w:rPr>
        <w:t xml:space="preserve">και </w:t>
      </w:r>
      <w:r w:rsidR="00D63C1B" w:rsidRPr="00132CA5">
        <w:rPr>
          <w:rFonts w:ascii="Times New Roman" w:hAnsi="Times New Roman" w:cs="Times New Roman"/>
          <w:i/>
          <w:sz w:val="24"/>
          <w:szCs w:val="24"/>
        </w:rPr>
        <w:t>«η ευρύτερη περιοχή θα αποτελέσει πόλο ήπιας τουριστικής ανάπτυξης, αφού με την κατάλληλη διαφήμιση και προώθηση θα ελκύει επισκέπτες για εκπαιδευτικούς, ερευνητικούς και επιδεικτικούς(…) σκοπούς, σχολικές εκδρομές κλπ»</w:t>
      </w:r>
      <w:r w:rsidR="000D72B3">
        <w:rPr>
          <w:rFonts w:ascii="Times New Roman" w:hAnsi="Times New Roman" w:cs="Times New Roman"/>
          <w:i/>
          <w:sz w:val="24"/>
          <w:szCs w:val="24"/>
        </w:rPr>
        <w:t xml:space="preserve"> </w:t>
      </w:r>
      <w:r w:rsidR="000D72B3" w:rsidRPr="000D72B3">
        <w:rPr>
          <w:rFonts w:ascii="Times New Roman" w:hAnsi="Times New Roman" w:cs="Times New Roman"/>
          <w:sz w:val="24"/>
          <w:szCs w:val="24"/>
        </w:rPr>
        <w:t xml:space="preserve">[σελ </w:t>
      </w:r>
      <w:r w:rsidR="003E5F14">
        <w:rPr>
          <w:rFonts w:ascii="Times New Roman" w:hAnsi="Times New Roman" w:cs="Times New Roman"/>
          <w:sz w:val="24"/>
          <w:szCs w:val="24"/>
        </w:rPr>
        <w:t>61</w:t>
      </w:r>
      <w:r w:rsidR="000D72B3" w:rsidRPr="000D72B3">
        <w:rPr>
          <w:rFonts w:ascii="Times New Roman" w:hAnsi="Times New Roman" w:cs="Times New Roman"/>
          <w:sz w:val="24"/>
          <w:szCs w:val="24"/>
        </w:rPr>
        <w:t>]</w:t>
      </w:r>
      <w:r w:rsidR="00D63C1B" w:rsidRPr="00132CA5">
        <w:rPr>
          <w:rFonts w:ascii="Times New Roman" w:hAnsi="Times New Roman" w:cs="Times New Roman"/>
          <w:sz w:val="24"/>
          <w:szCs w:val="24"/>
        </w:rPr>
        <w:t xml:space="preserve"> </w:t>
      </w:r>
      <w:r w:rsidR="00132CA5" w:rsidRPr="00132CA5">
        <w:rPr>
          <w:rFonts w:ascii="Times New Roman" w:hAnsi="Times New Roman" w:cs="Times New Roman"/>
          <w:sz w:val="24"/>
          <w:szCs w:val="24"/>
        </w:rPr>
        <w:t xml:space="preserve">και </w:t>
      </w:r>
      <w:r w:rsidR="00132CA5" w:rsidRPr="00132CA5">
        <w:rPr>
          <w:rFonts w:ascii="Times New Roman" w:hAnsi="Times New Roman" w:cs="Times New Roman"/>
          <w:i/>
          <w:sz w:val="24"/>
          <w:szCs w:val="24"/>
        </w:rPr>
        <w:t>«Επιπλέον, η ανάπτυξη Αιολικών Πάρκων έχει αποδεδειγμένα δημιουργήσει πόλους έλξης τουριστικού ενδιαφέροντος»</w:t>
      </w:r>
      <w:r w:rsidR="00132CA5">
        <w:rPr>
          <w:rFonts w:ascii="Times New Roman" w:hAnsi="Times New Roman" w:cs="Times New Roman"/>
          <w:i/>
          <w:sz w:val="24"/>
          <w:szCs w:val="24"/>
        </w:rPr>
        <w:t xml:space="preserve"> </w:t>
      </w:r>
      <w:r w:rsidR="00132CA5" w:rsidRPr="00132CA5">
        <w:rPr>
          <w:rFonts w:ascii="Times New Roman" w:hAnsi="Times New Roman" w:cs="Times New Roman"/>
          <w:sz w:val="24"/>
          <w:szCs w:val="24"/>
        </w:rPr>
        <w:t xml:space="preserve">[σελ 339]. Τόσο καλά! </w:t>
      </w:r>
      <w:r w:rsidR="00D63C1B" w:rsidRPr="00132CA5">
        <w:rPr>
          <w:rFonts w:ascii="Times New Roman" w:hAnsi="Times New Roman" w:cs="Times New Roman"/>
          <w:sz w:val="24"/>
          <w:szCs w:val="24"/>
        </w:rPr>
        <w:t xml:space="preserve">Αυτά βέβαια τα διαβάζουμε σε όλες τις ΜΠΕ και είναι </w:t>
      </w:r>
      <w:r w:rsidR="00D63C1B" w:rsidRPr="00132CA5">
        <w:rPr>
          <w:rFonts w:ascii="Times New Roman" w:hAnsi="Times New Roman" w:cs="Times New Roman"/>
          <w:sz w:val="24"/>
          <w:szCs w:val="24"/>
          <w:lang w:val="en-US"/>
        </w:rPr>
        <w:t>copy</w:t>
      </w:r>
      <w:r w:rsidR="00D63C1B" w:rsidRPr="00132CA5">
        <w:rPr>
          <w:rFonts w:ascii="Times New Roman" w:hAnsi="Times New Roman" w:cs="Times New Roman"/>
          <w:sz w:val="24"/>
          <w:szCs w:val="24"/>
        </w:rPr>
        <w:t xml:space="preserve"> </w:t>
      </w:r>
      <w:r w:rsidR="00D63C1B" w:rsidRPr="00132CA5">
        <w:rPr>
          <w:rFonts w:ascii="Times New Roman" w:hAnsi="Times New Roman" w:cs="Times New Roman"/>
          <w:sz w:val="24"/>
          <w:szCs w:val="24"/>
          <w:lang w:val="en-US"/>
        </w:rPr>
        <w:t>paste</w:t>
      </w:r>
      <w:r w:rsidR="00D63C1B" w:rsidRPr="00132CA5">
        <w:rPr>
          <w:rFonts w:ascii="Times New Roman" w:hAnsi="Times New Roman" w:cs="Times New Roman"/>
          <w:sz w:val="24"/>
          <w:szCs w:val="24"/>
        </w:rPr>
        <w:t xml:space="preserve"> για όλες τις ΜΠΕ στην Ελλάδα.</w:t>
      </w:r>
      <w:r w:rsidR="0048137D">
        <w:rPr>
          <w:rFonts w:ascii="Times New Roman" w:hAnsi="Times New Roman" w:cs="Times New Roman"/>
          <w:sz w:val="24"/>
          <w:szCs w:val="24"/>
        </w:rPr>
        <w:t xml:space="preserve"> Αγνοεί σκόπιμα ότι η Οίτη είναι το αγαπημένο βουνό των ορειβατών, των πεζοπόρων και των φυσιολατρών με δεκάδες αναγνωρισμένα μονοπάτια και με ορειβατικό καταφύγιο. Για το λόγο αυτό αναφέρει ότι «</w:t>
      </w:r>
      <w:r w:rsidR="0048137D" w:rsidRPr="00012677">
        <w:rPr>
          <w:rFonts w:ascii="Times New Roman" w:hAnsi="Times New Roman" w:cs="Times New Roman"/>
          <w:i/>
          <w:sz w:val="24"/>
          <w:szCs w:val="24"/>
        </w:rPr>
        <w:t xml:space="preserve">Σε σχέση με την αναψυχή το έργο δεν θα επιφέρει αρνητικές επιπτώσεις καθώς </w:t>
      </w:r>
      <w:r w:rsidR="0048137D" w:rsidRPr="00012677">
        <w:rPr>
          <w:rFonts w:ascii="Times New Roman" w:hAnsi="Times New Roman" w:cs="Times New Roman"/>
          <w:b/>
          <w:i/>
          <w:sz w:val="24"/>
          <w:szCs w:val="24"/>
        </w:rPr>
        <w:t>η περιοχή δεν χρησιμοποιείται για αναψυχή»!</w:t>
      </w:r>
      <w:r w:rsidR="0048137D">
        <w:rPr>
          <w:rFonts w:ascii="Times New Roman" w:hAnsi="Times New Roman" w:cs="Times New Roman"/>
          <w:sz w:val="24"/>
          <w:szCs w:val="24"/>
        </w:rPr>
        <w:t xml:space="preserve"> (σελ. 361). Αγνοεί σκόπιμα ότι σε όλα σχεδόν τα 25 χωριά της Οίτης λειτουργούν επιχειρήσεις</w:t>
      </w:r>
      <w:r w:rsidR="008B714C">
        <w:rPr>
          <w:rFonts w:ascii="Times New Roman" w:hAnsi="Times New Roman" w:cs="Times New Roman"/>
          <w:sz w:val="24"/>
          <w:szCs w:val="24"/>
        </w:rPr>
        <w:t>,</w:t>
      </w:r>
      <w:r w:rsidR="0048137D">
        <w:rPr>
          <w:rFonts w:ascii="Times New Roman" w:hAnsi="Times New Roman" w:cs="Times New Roman"/>
          <w:sz w:val="24"/>
          <w:szCs w:val="24"/>
        </w:rPr>
        <w:t xml:space="preserve"> που έχουν σχέση με τον ήπιο ορεινό τουρισμό της Οίτης, ο οποίος αντικειμενικά θα πληγεί ανεπανόρθωτα, θα απαξιωθούν τα περιουσιακά στοιχεία των κατοίκων και </w:t>
      </w:r>
      <w:r w:rsidR="008B714C">
        <w:rPr>
          <w:rFonts w:ascii="Times New Roman" w:hAnsi="Times New Roman" w:cs="Times New Roman"/>
          <w:sz w:val="24"/>
          <w:szCs w:val="24"/>
        </w:rPr>
        <w:t xml:space="preserve">οι </w:t>
      </w:r>
      <w:r w:rsidR="0048137D">
        <w:rPr>
          <w:rFonts w:ascii="Times New Roman" w:hAnsi="Times New Roman" w:cs="Times New Roman"/>
          <w:sz w:val="24"/>
          <w:szCs w:val="24"/>
        </w:rPr>
        <w:t>επιχειρήσε</w:t>
      </w:r>
      <w:r w:rsidR="00012677">
        <w:rPr>
          <w:rFonts w:ascii="Times New Roman" w:hAnsi="Times New Roman" w:cs="Times New Roman"/>
          <w:sz w:val="24"/>
          <w:szCs w:val="24"/>
        </w:rPr>
        <w:t>ις</w:t>
      </w:r>
      <w:r w:rsidR="0048137D">
        <w:rPr>
          <w:rFonts w:ascii="Times New Roman" w:hAnsi="Times New Roman" w:cs="Times New Roman"/>
          <w:sz w:val="24"/>
          <w:szCs w:val="24"/>
        </w:rPr>
        <w:t>, πράγμα που θα οδηγήσει πολλούς να στραφούν και εναντίον της εταιρείας για αποκατάσταση</w:t>
      </w:r>
      <w:r w:rsidR="008B714C">
        <w:rPr>
          <w:rFonts w:ascii="Times New Roman" w:hAnsi="Times New Roman" w:cs="Times New Roman"/>
          <w:sz w:val="24"/>
          <w:szCs w:val="24"/>
        </w:rPr>
        <w:t xml:space="preserve">. Αναφέρει χαρακτηριστικά στη σελίδα 359 ότι </w:t>
      </w:r>
      <w:r w:rsidR="008B714C" w:rsidRPr="00012677">
        <w:rPr>
          <w:rFonts w:ascii="Times New Roman" w:hAnsi="Times New Roman" w:cs="Times New Roman"/>
          <w:b/>
          <w:i/>
          <w:sz w:val="24"/>
          <w:szCs w:val="24"/>
        </w:rPr>
        <w:t xml:space="preserve">«Η κατασκευή και λειτουργία του έργου δεν σχετίζεται με παραγωγικές δραστηριότητες </w:t>
      </w:r>
      <w:r w:rsidR="00012677" w:rsidRPr="00012677">
        <w:rPr>
          <w:rFonts w:ascii="Times New Roman" w:hAnsi="Times New Roman" w:cs="Times New Roman"/>
          <w:b/>
          <w:i/>
          <w:sz w:val="24"/>
          <w:szCs w:val="24"/>
        </w:rPr>
        <w:t>της περιοχής μελέτης και κατά συνέπεια δεν αναμένονται αρνητικές επιπτώσεις στο οικονομικό περιβάλλον της περιοχής»</w:t>
      </w:r>
    </w:p>
    <w:p w:rsidR="00E02E3C" w:rsidRPr="00132CA5" w:rsidRDefault="008B714C" w:rsidP="00EF2D8B">
      <w:pPr>
        <w:pStyle w:val="a3"/>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8137D">
        <w:rPr>
          <w:rFonts w:ascii="Times New Roman" w:hAnsi="Times New Roman" w:cs="Times New Roman"/>
          <w:sz w:val="24"/>
          <w:szCs w:val="24"/>
        </w:rPr>
        <w:t xml:space="preserve"> </w:t>
      </w:r>
    </w:p>
    <w:p w:rsidR="00911168" w:rsidRDefault="00E02E3C" w:rsidP="0019792F">
      <w:pPr>
        <w:pStyle w:val="a3"/>
        <w:spacing w:line="360" w:lineRule="auto"/>
        <w:ind w:firstLine="720"/>
        <w:jc w:val="both"/>
        <w:rPr>
          <w:rFonts w:ascii="Times New Roman" w:hAnsi="Times New Roman" w:cs="Times New Roman"/>
          <w:sz w:val="24"/>
          <w:szCs w:val="24"/>
        </w:rPr>
      </w:pPr>
      <w:r w:rsidRPr="00294473">
        <w:rPr>
          <w:rFonts w:ascii="Times New Roman" w:hAnsi="Times New Roman" w:cs="Times New Roman"/>
          <w:sz w:val="24"/>
          <w:szCs w:val="24"/>
        </w:rPr>
        <w:t xml:space="preserve">3. </w:t>
      </w:r>
      <w:r w:rsidR="00D63C1B" w:rsidRPr="00294473">
        <w:rPr>
          <w:rFonts w:ascii="Times New Roman" w:hAnsi="Times New Roman" w:cs="Times New Roman"/>
          <w:sz w:val="24"/>
          <w:szCs w:val="24"/>
        </w:rPr>
        <w:t>Κάνοντας μια ανάγνωση των 4</w:t>
      </w:r>
      <w:r w:rsidR="007E3E47">
        <w:rPr>
          <w:rFonts w:ascii="Times New Roman" w:hAnsi="Times New Roman" w:cs="Times New Roman"/>
          <w:sz w:val="24"/>
          <w:szCs w:val="24"/>
        </w:rPr>
        <w:t>40</w:t>
      </w:r>
      <w:r w:rsidR="00D63C1B" w:rsidRPr="00294473">
        <w:rPr>
          <w:rFonts w:ascii="Times New Roman" w:hAnsi="Times New Roman" w:cs="Times New Roman"/>
          <w:sz w:val="24"/>
          <w:szCs w:val="24"/>
        </w:rPr>
        <w:t xml:space="preserve"> σελίδων της ΜΠΕ διαβάζει κανείς ότι </w:t>
      </w:r>
      <w:r w:rsidR="00911168" w:rsidRPr="00294473">
        <w:rPr>
          <w:rFonts w:ascii="Times New Roman" w:hAnsi="Times New Roman" w:cs="Times New Roman"/>
          <w:sz w:val="24"/>
          <w:szCs w:val="24"/>
        </w:rPr>
        <w:t>«</w:t>
      </w:r>
      <w:r w:rsidRPr="00294473">
        <w:rPr>
          <w:rFonts w:ascii="Times New Roman" w:hAnsi="Times New Roman" w:cs="Times New Roman"/>
          <w:sz w:val="24"/>
          <w:szCs w:val="24"/>
        </w:rPr>
        <w:t xml:space="preserve">Συνολικά για την πρόσβαση προς το γήπεδο του μελετώμενου ΑΣΠΗΕ θα απαιτηθεί </w:t>
      </w:r>
      <w:r w:rsidRPr="00294473">
        <w:rPr>
          <w:rFonts w:ascii="Times New Roman" w:hAnsi="Times New Roman" w:cs="Times New Roman"/>
          <w:sz w:val="24"/>
          <w:szCs w:val="24"/>
        </w:rPr>
        <w:lastRenderedPageBreak/>
        <w:t xml:space="preserve">η διάνοιξη νέας δασικής οδοποιίας Γ΄ κατηγορίας συνολικού μήκους </w:t>
      </w:r>
      <w:r w:rsidR="00231C10">
        <w:rPr>
          <w:rFonts w:ascii="Times New Roman" w:hAnsi="Times New Roman" w:cs="Times New Roman"/>
          <w:b/>
          <w:sz w:val="24"/>
          <w:szCs w:val="24"/>
        </w:rPr>
        <w:t>7.</w:t>
      </w:r>
      <w:r w:rsidRPr="00294473">
        <w:rPr>
          <w:rFonts w:ascii="Times New Roman" w:hAnsi="Times New Roman" w:cs="Times New Roman"/>
          <w:b/>
          <w:sz w:val="24"/>
          <w:szCs w:val="24"/>
        </w:rPr>
        <w:t>3</w:t>
      </w:r>
      <w:r w:rsidR="00231C10">
        <w:rPr>
          <w:rFonts w:ascii="Times New Roman" w:hAnsi="Times New Roman" w:cs="Times New Roman"/>
          <w:b/>
          <w:sz w:val="24"/>
          <w:szCs w:val="24"/>
        </w:rPr>
        <w:t>75</w:t>
      </w:r>
      <w:r w:rsidRPr="00294473">
        <w:rPr>
          <w:rFonts w:ascii="Times New Roman" w:hAnsi="Times New Roman" w:cs="Times New Roman"/>
          <w:b/>
          <w:sz w:val="24"/>
          <w:szCs w:val="24"/>
        </w:rPr>
        <w:t xml:space="preserve"> μ.</w:t>
      </w:r>
      <w:r w:rsidRPr="00294473">
        <w:rPr>
          <w:rFonts w:ascii="Times New Roman" w:hAnsi="Times New Roman" w:cs="Times New Roman"/>
          <w:sz w:val="24"/>
          <w:szCs w:val="24"/>
        </w:rPr>
        <w:t xml:space="preserve"> καθώς και η βελτίωση του υφιστάμενου δασικού δρόμου για μήκος </w:t>
      </w:r>
      <w:r w:rsidR="00231C10" w:rsidRPr="00231C10">
        <w:rPr>
          <w:rFonts w:ascii="Times New Roman" w:hAnsi="Times New Roman" w:cs="Times New Roman"/>
          <w:b/>
          <w:sz w:val="24"/>
          <w:szCs w:val="24"/>
        </w:rPr>
        <w:t>10</w:t>
      </w:r>
      <w:r w:rsidRPr="00231C10">
        <w:rPr>
          <w:rFonts w:ascii="Times New Roman" w:hAnsi="Times New Roman" w:cs="Times New Roman"/>
          <w:b/>
          <w:sz w:val="24"/>
          <w:szCs w:val="24"/>
        </w:rPr>
        <w:t>.</w:t>
      </w:r>
      <w:r w:rsidR="00231C10" w:rsidRPr="00231C10">
        <w:rPr>
          <w:rFonts w:ascii="Times New Roman" w:hAnsi="Times New Roman" w:cs="Times New Roman"/>
          <w:b/>
          <w:sz w:val="24"/>
          <w:szCs w:val="24"/>
        </w:rPr>
        <w:t>509</w:t>
      </w:r>
      <w:r w:rsidRPr="00231C10">
        <w:rPr>
          <w:rFonts w:ascii="Times New Roman" w:hAnsi="Times New Roman" w:cs="Times New Roman"/>
          <w:b/>
          <w:sz w:val="24"/>
          <w:szCs w:val="24"/>
        </w:rPr>
        <w:t>m</w:t>
      </w:r>
      <w:r w:rsidRPr="00294473">
        <w:rPr>
          <w:rFonts w:ascii="Times New Roman" w:hAnsi="Times New Roman" w:cs="Times New Roman"/>
          <w:sz w:val="24"/>
          <w:szCs w:val="24"/>
        </w:rPr>
        <w:t>.</w:t>
      </w:r>
      <w:r w:rsidR="00911168" w:rsidRPr="00294473">
        <w:rPr>
          <w:rFonts w:ascii="Times New Roman" w:hAnsi="Times New Roman" w:cs="Times New Roman"/>
          <w:sz w:val="24"/>
          <w:szCs w:val="24"/>
        </w:rPr>
        <w:t xml:space="preserve">» [σελ. </w:t>
      </w:r>
      <w:r w:rsidR="001766DD" w:rsidRPr="00294473">
        <w:rPr>
          <w:rFonts w:ascii="Times New Roman" w:hAnsi="Times New Roman" w:cs="Times New Roman"/>
          <w:sz w:val="24"/>
          <w:szCs w:val="24"/>
        </w:rPr>
        <w:t>8</w:t>
      </w:r>
      <w:r w:rsidR="00CC351B">
        <w:rPr>
          <w:rFonts w:ascii="Times New Roman" w:hAnsi="Times New Roman" w:cs="Times New Roman"/>
          <w:sz w:val="24"/>
          <w:szCs w:val="24"/>
        </w:rPr>
        <w:t>3</w:t>
      </w:r>
      <w:r w:rsidR="00911168" w:rsidRPr="00294473">
        <w:rPr>
          <w:rFonts w:ascii="Times New Roman" w:hAnsi="Times New Roman" w:cs="Times New Roman"/>
          <w:sz w:val="24"/>
          <w:szCs w:val="24"/>
        </w:rPr>
        <w:t>].</w:t>
      </w:r>
      <w:r w:rsidRPr="00294473">
        <w:rPr>
          <w:rFonts w:ascii="Times New Roman" w:hAnsi="Times New Roman" w:cs="Times New Roman"/>
          <w:sz w:val="24"/>
          <w:szCs w:val="24"/>
        </w:rPr>
        <w:t xml:space="preserve"> </w:t>
      </w:r>
      <w:r w:rsidR="00911168" w:rsidRPr="00294473">
        <w:rPr>
          <w:rFonts w:ascii="Times New Roman" w:hAnsi="Times New Roman" w:cs="Times New Roman"/>
          <w:sz w:val="24"/>
          <w:szCs w:val="24"/>
        </w:rPr>
        <w:t xml:space="preserve">Αναφερόμαστε ουσιαστικά σε ένα συνολικό μήκος </w:t>
      </w:r>
      <w:r w:rsidR="00911168" w:rsidRPr="00294473">
        <w:rPr>
          <w:rFonts w:ascii="Times New Roman" w:hAnsi="Times New Roman" w:cs="Times New Roman"/>
          <w:b/>
          <w:sz w:val="24"/>
          <w:szCs w:val="24"/>
        </w:rPr>
        <w:t>νέων χωματόδρομων 1</w:t>
      </w:r>
      <w:r w:rsidR="00231C10">
        <w:rPr>
          <w:rFonts w:ascii="Times New Roman" w:hAnsi="Times New Roman" w:cs="Times New Roman"/>
          <w:b/>
          <w:sz w:val="24"/>
          <w:szCs w:val="24"/>
        </w:rPr>
        <w:t>7</w:t>
      </w:r>
      <w:r w:rsidR="00911168" w:rsidRPr="00294473">
        <w:rPr>
          <w:rFonts w:ascii="Times New Roman" w:hAnsi="Times New Roman" w:cs="Times New Roman"/>
          <w:b/>
          <w:sz w:val="24"/>
          <w:szCs w:val="24"/>
        </w:rPr>
        <w:t>.</w:t>
      </w:r>
      <w:r w:rsidR="00231C10">
        <w:rPr>
          <w:rFonts w:ascii="Times New Roman" w:hAnsi="Times New Roman" w:cs="Times New Roman"/>
          <w:b/>
          <w:sz w:val="24"/>
          <w:szCs w:val="24"/>
        </w:rPr>
        <w:t>884</w:t>
      </w:r>
      <w:r w:rsidR="00911168" w:rsidRPr="00294473">
        <w:rPr>
          <w:rFonts w:ascii="Times New Roman" w:hAnsi="Times New Roman" w:cs="Times New Roman"/>
          <w:b/>
          <w:sz w:val="24"/>
          <w:szCs w:val="24"/>
          <w:lang w:val="en-US"/>
        </w:rPr>
        <w:t>m</w:t>
      </w:r>
      <w:r w:rsidR="00911168" w:rsidRPr="00294473">
        <w:rPr>
          <w:rFonts w:ascii="Times New Roman" w:hAnsi="Times New Roman" w:cs="Times New Roman"/>
          <w:b/>
          <w:sz w:val="24"/>
          <w:szCs w:val="24"/>
        </w:rPr>
        <w:t>!</w:t>
      </w:r>
      <w:r w:rsidR="00911168" w:rsidRPr="00294473">
        <w:rPr>
          <w:rFonts w:ascii="Times New Roman" w:hAnsi="Times New Roman" w:cs="Times New Roman"/>
          <w:sz w:val="24"/>
          <w:szCs w:val="24"/>
        </w:rPr>
        <w:t xml:space="preserve"> για να περάσουν και να φτάσουν τα μεγαθήρια στα </w:t>
      </w:r>
      <w:r w:rsidR="00231C10">
        <w:rPr>
          <w:rFonts w:ascii="Times New Roman" w:hAnsi="Times New Roman" w:cs="Times New Roman"/>
          <w:sz w:val="24"/>
          <w:szCs w:val="24"/>
        </w:rPr>
        <w:t>2</w:t>
      </w:r>
      <w:r w:rsidR="00911168" w:rsidRPr="00294473">
        <w:rPr>
          <w:rFonts w:ascii="Times New Roman" w:hAnsi="Times New Roman" w:cs="Times New Roman"/>
          <w:sz w:val="24"/>
          <w:szCs w:val="24"/>
        </w:rPr>
        <w:t>.</w:t>
      </w:r>
      <w:r w:rsidR="00231C10">
        <w:rPr>
          <w:rFonts w:ascii="Times New Roman" w:hAnsi="Times New Roman" w:cs="Times New Roman"/>
          <w:sz w:val="24"/>
          <w:szCs w:val="24"/>
        </w:rPr>
        <w:t>0</w:t>
      </w:r>
      <w:r w:rsidR="00911168" w:rsidRPr="00294473">
        <w:rPr>
          <w:rFonts w:ascii="Times New Roman" w:hAnsi="Times New Roman" w:cs="Times New Roman"/>
          <w:sz w:val="24"/>
          <w:szCs w:val="24"/>
        </w:rPr>
        <w:t>00</w:t>
      </w:r>
      <w:r w:rsidR="00911168" w:rsidRPr="00294473">
        <w:rPr>
          <w:rFonts w:ascii="Times New Roman" w:hAnsi="Times New Roman" w:cs="Times New Roman"/>
          <w:sz w:val="24"/>
          <w:szCs w:val="24"/>
          <w:lang w:val="en-US"/>
        </w:rPr>
        <w:t>m</w:t>
      </w:r>
      <w:r w:rsidR="00911168" w:rsidRPr="00294473">
        <w:rPr>
          <w:rFonts w:ascii="Times New Roman" w:hAnsi="Times New Roman" w:cs="Times New Roman"/>
          <w:sz w:val="24"/>
          <w:szCs w:val="24"/>
        </w:rPr>
        <w:t xml:space="preserve">. </w:t>
      </w:r>
      <w:r w:rsidR="006320AE">
        <w:rPr>
          <w:rFonts w:ascii="Times New Roman" w:hAnsi="Times New Roman" w:cs="Times New Roman"/>
          <w:sz w:val="24"/>
          <w:szCs w:val="24"/>
        </w:rPr>
        <w:t xml:space="preserve">Όπως επίσης θα κατασκευαστεί εσωτερικό υπόγειο δίκτυο Μ.Τ. 33 </w:t>
      </w:r>
      <w:r w:rsidR="006320AE">
        <w:rPr>
          <w:rFonts w:ascii="Times New Roman" w:hAnsi="Times New Roman" w:cs="Times New Roman"/>
          <w:sz w:val="24"/>
          <w:szCs w:val="24"/>
          <w:lang w:val="en-US"/>
        </w:rPr>
        <w:t>KV</w:t>
      </w:r>
      <w:r w:rsidR="006320AE" w:rsidRPr="006320AE">
        <w:rPr>
          <w:rFonts w:ascii="Times New Roman" w:hAnsi="Times New Roman" w:cs="Times New Roman"/>
          <w:sz w:val="24"/>
          <w:szCs w:val="24"/>
        </w:rPr>
        <w:t xml:space="preserve"> </w:t>
      </w:r>
      <w:r w:rsidR="006320AE">
        <w:rPr>
          <w:rFonts w:ascii="Times New Roman" w:hAnsi="Times New Roman" w:cs="Times New Roman"/>
          <w:sz w:val="24"/>
          <w:szCs w:val="24"/>
        </w:rPr>
        <w:t>από τον οικίσκο ελέγχου προς κάθε Α/Γ</w:t>
      </w:r>
      <w:r w:rsidR="006320AE" w:rsidRPr="006320AE">
        <w:rPr>
          <w:rFonts w:ascii="Times New Roman" w:hAnsi="Times New Roman" w:cs="Times New Roman"/>
          <w:sz w:val="24"/>
          <w:szCs w:val="24"/>
        </w:rPr>
        <w:t xml:space="preserve"> </w:t>
      </w:r>
      <w:r w:rsidR="006320AE">
        <w:rPr>
          <w:rFonts w:ascii="Times New Roman" w:hAnsi="Times New Roman" w:cs="Times New Roman"/>
          <w:sz w:val="24"/>
          <w:szCs w:val="24"/>
        </w:rPr>
        <w:t xml:space="preserve">μήκους 9.965μ </w:t>
      </w:r>
      <w:r w:rsidR="00AD156C" w:rsidRPr="007E3E47">
        <w:rPr>
          <w:rFonts w:ascii="Times New Roman" w:hAnsi="Times New Roman" w:cs="Times New Roman"/>
          <w:b/>
          <w:sz w:val="24"/>
          <w:szCs w:val="24"/>
        </w:rPr>
        <w:t xml:space="preserve">(στη μεν σελίδα 78 αναφέρει </w:t>
      </w:r>
      <w:r w:rsidR="00AD156C" w:rsidRPr="007E3E47">
        <w:rPr>
          <w:rFonts w:ascii="Times New Roman" w:hAnsi="Times New Roman" w:cs="Times New Roman"/>
          <w:b/>
          <w:i/>
          <w:sz w:val="24"/>
          <w:szCs w:val="24"/>
        </w:rPr>
        <w:t xml:space="preserve">«Υπόγειο εσωτερικό Δίκτυο Μ.Τ. 33 </w:t>
      </w:r>
      <w:r w:rsidR="00AD156C" w:rsidRPr="007E3E47">
        <w:rPr>
          <w:rFonts w:ascii="Times New Roman" w:hAnsi="Times New Roman" w:cs="Times New Roman"/>
          <w:b/>
          <w:i/>
          <w:sz w:val="24"/>
          <w:szCs w:val="24"/>
          <w:lang w:val="en-US"/>
        </w:rPr>
        <w:t>KV</w:t>
      </w:r>
      <w:r w:rsidR="00AD156C" w:rsidRPr="007E3E47">
        <w:rPr>
          <w:rFonts w:ascii="Times New Roman" w:hAnsi="Times New Roman" w:cs="Times New Roman"/>
          <w:b/>
          <w:i/>
          <w:sz w:val="24"/>
          <w:szCs w:val="24"/>
        </w:rPr>
        <w:t>, μήκους 9.965μ περίπου, από τον κεντρικό πίνακα του οικίσκου ελέγχου έως την κάθε Α/Γ, παραπλεύρως της νέας οδοποιίας πρόσβασης»</w:t>
      </w:r>
      <w:r w:rsidR="00AD156C" w:rsidRPr="007E3E47">
        <w:rPr>
          <w:rFonts w:ascii="Times New Roman" w:hAnsi="Times New Roman" w:cs="Times New Roman"/>
          <w:b/>
          <w:sz w:val="24"/>
          <w:szCs w:val="24"/>
        </w:rPr>
        <w:t xml:space="preserve">, στη σελίδα  87 αναφέρει </w:t>
      </w:r>
      <w:r w:rsidR="00AD156C" w:rsidRPr="007E3E47">
        <w:rPr>
          <w:rFonts w:ascii="Times New Roman" w:hAnsi="Times New Roman" w:cs="Times New Roman"/>
          <w:b/>
          <w:i/>
          <w:sz w:val="24"/>
          <w:szCs w:val="24"/>
        </w:rPr>
        <w:t>«Υπόγειο Εσωτερικό ηλεκτρικό δίκτυο Μ.Τ. 33</w:t>
      </w:r>
      <w:r w:rsidR="00AD156C" w:rsidRPr="007E3E47">
        <w:rPr>
          <w:rFonts w:ascii="Times New Roman" w:hAnsi="Times New Roman" w:cs="Times New Roman"/>
          <w:b/>
          <w:i/>
          <w:sz w:val="24"/>
          <w:szCs w:val="24"/>
          <w:lang w:val="en-US"/>
        </w:rPr>
        <w:t>KV</w:t>
      </w:r>
      <w:r w:rsidR="00AD156C" w:rsidRPr="007E3E47">
        <w:rPr>
          <w:rFonts w:ascii="Times New Roman" w:hAnsi="Times New Roman" w:cs="Times New Roman"/>
          <w:b/>
          <w:i/>
          <w:sz w:val="24"/>
          <w:szCs w:val="24"/>
        </w:rPr>
        <w:t xml:space="preserve"> για τη διασύνδεση των Α/Γ με τον οικίσκο ελέγχου 19,965 </w:t>
      </w:r>
      <w:r w:rsidR="00AD156C" w:rsidRPr="007E3E47">
        <w:rPr>
          <w:rFonts w:ascii="Times New Roman" w:hAnsi="Times New Roman" w:cs="Times New Roman"/>
          <w:b/>
          <w:i/>
          <w:sz w:val="24"/>
          <w:szCs w:val="24"/>
          <w:lang w:val="en-US"/>
        </w:rPr>
        <w:t>km</w:t>
      </w:r>
      <w:r w:rsidR="00AD156C" w:rsidRPr="007E3E47">
        <w:rPr>
          <w:rFonts w:ascii="Times New Roman" w:hAnsi="Times New Roman" w:cs="Times New Roman"/>
          <w:b/>
          <w:i/>
          <w:sz w:val="24"/>
          <w:szCs w:val="24"/>
        </w:rPr>
        <w:t>»</w:t>
      </w:r>
      <w:r w:rsidR="00AD156C" w:rsidRPr="007E3E47">
        <w:rPr>
          <w:rFonts w:ascii="Times New Roman" w:hAnsi="Times New Roman" w:cs="Times New Roman"/>
          <w:b/>
          <w:sz w:val="24"/>
          <w:szCs w:val="24"/>
        </w:rPr>
        <w:t>)</w:t>
      </w:r>
      <w:r w:rsidR="00AD156C">
        <w:rPr>
          <w:rFonts w:ascii="Times New Roman" w:hAnsi="Times New Roman" w:cs="Times New Roman"/>
          <w:sz w:val="24"/>
          <w:szCs w:val="24"/>
        </w:rPr>
        <w:t xml:space="preserve"> </w:t>
      </w:r>
      <w:r w:rsidR="006320AE">
        <w:rPr>
          <w:rFonts w:ascii="Times New Roman" w:hAnsi="Times New Roman" w:cs="Times New Roman"/>
          <w:sz w:val="24"/>
          <w:szCs w:val="24"/>
        </w:rPr>
        <w:t>καθώς και εξωτερικό δίκτυο Μ.Τ. 33</w:t>
      </w:r>
      <w:r w:rsidR="006320AE">
        <w:rPr>
          <w:rFonts w:ascii="Times New Roman" w:hAnsi="Times New Roman" w:cs="Times New Roman"/>
          <w:sz w:val="24"/>
          <w:szCs w:val="24"/>
          <w:lang w:val="en-US"/>
        </w:rPr>
        <w:t>KV</w:t>
      </w:r>
      <w:r w:rsidR="006320AE" w:rsidRPr="006320AE">
        <w:rPr>
          <w:rFonts w:ascii="Times New Roman" w:hAnsi="Times New Roman" w:cs="Times New Roman"/>
          <w:sz w:val="24"/>
          <w:szCs w:val="24"/>
        </w:rPr>
        <w:t xml:space="preserve"> </w:t>
      </w:r>
      <w:r w:rsidR="006320AE">
        <w:rPr>
          <w:rFonts w:ascii="Times New Roman" w:hAnsi="Times New Roman" w:cs="Times New Roman"/>
          <w:sz w:val="24"/>
          <w:szCs w:val="24"/>
        </w:rPr>
        <w:t>από τον οικίσκο στον υποσταθμό μήκους 27.396μ δίπλα στους δρόμους</w:t>
      </w:r>
      <w:r w:rsidR="00CC351B">
        <w:rPr>
          <w:rFonts w:ascii="Times New Roman" w:hAnsi="Times New Roman" w:cs="Times New Roman"/>
          <w:sz w:val="24"/>
          <w:szCs w:val="24"/>
        </w:rPr>
        <w:t xml:space="preserve"> (σελ. 78) σε χαντάκι βάθους 1μ και πλάτους 0,8μ (σελ. 81)</w:t>
      </w:r>
      <w:r w:rsidR="006320AE">
        <w:rPr>
          <w:rFonts w:ascii="Times New Roman" w:hAnsi="Times New Roman" w:cs="Times New Roman"/>
          <w:sz w:val="24"/>
          <w:szCs w:val="24"/>
        </w:rPr>
        <w:t xml:space="preserve"> με όσα αυτό συνεπάγεται για το υψόμετρο, το βραχώδες και το πρανές του εδάφους. </w:t>
      </w:r>
      <w:r w:rsidR="00911168" w:rsidRPr="00294473">
        <w:rPr>
          <w:rFonts w:ascii="Times New Roman" w:hAnsi="Times New Roman" w:cs="Times New Roman"/>
          <w:sz w:val="24"/>
          <w:szCs w:val="24"/>
        </w:rPr>
        <w:t xml:space="preserve">Ας μας πουν επιτέλους σε ποια χώρα της Ευρώπης συμβαίνει αυτό. </w:t>
      </w:r>
      <w:r w:rsidRPr="00294473">
        <w:rPr>
          <w:rFonts w:ascii="Times New Roman" w:hAnsi="Times New Roman" w:cs="Times New Roman"/>
          <w:sz w:val="24"/>
          <w:szCs w:val="24"/>
        </w:rPr>
        <w:t>Η δε Ειδική Οικολογική Αξιολόγηση (ΕΟΑ) θεωρεί αμελητέο και ασήμαντο το νέο οδικό δίκτυο των 1</w:t>
      </w:r>
      <w:r w:rsidR="004223E3">
        <w:rPr>
          <w:rFonts w:ascii="Times New Roman" w:hAnsi="Times New Roman" w:cs="Times New Roman"/>
          <w:sz w:val="24"/>
          <w:szCs w:val="24"/>
        </w:rPr>
        <w:t>8</w:t>
      </w:r>
      <w:r w:rsidRPr="00294473">
        <w:rPr>
          <w:rFonts w:ascii="Times New Roman" w:hAnsi="Times New Roman" w:cs="Times New Roman"/>
          <w:sz w:val="24"/>
          <w:szCs w:val="24"/>
        </w:rPr>
        <w:t xml:space="preserve">χιλ </w:t>
      </w:r>
      <w:r w:rsidR="002D0643">
        <w:rPr>
          <w:rFonts w:ascii="Times New Roman" w:hAnsi="Times New Roman" w:cs="Times New Roman"/>
          <w:sz w:val="24"/>
          <w:szCs w:val="24"/>
        </w:rPr>
        <w:t xml:space="preserve">σε μια τέτοια ορεινή περιοχή </w:t>
      </w:r>
      <w:r w:rsidRPr="00294473">
        <w:rPr>
          <w:rFonts w:ascii="Times New Roman" w:hAnsi="Times New Roman" w:cs="Times New Roman"/>
          <w:sz w:val="24"/>
          <w:szCs w:val="24"/>
        </w:rPr>
        <w:t xml:space="preserve">και </w:t>
      </w:r>
      <w:r w:rsidR="002D0643">
        <w:rPr>
          <w:rFonts w:ascii="Times New Roman" w:hAnsi="Times New Roman" w:cs="Times New Roman"/>
          <w:sz w:val="24"/>
          <w:szCs w:val="24"/>
        </w:rPr>
        <w:t>διακινδυνεύει με ευκολία α</w:t>
      </w:r>
      <w:r w:rsidRPr="00294473">
        <w:rPr>
          <w:rFonts w:ascii="Times New Roman" w:hAnsi="Times New Roman" w:cs="Times New Roman"/>
          <w:sz w:val="24"/>
          <w:szCs w:val="24"/>
        </w:rPr>
        <w:t>ναφ</w:t>
      </w:r>
      <w:r w:rsidR="002D0643">
        <w:rPr>
          <w:rFonts w:ascii="Times New Roman" w:hAnsi="Times New Roman" w:cs="Times New Roman"/>
          <w:sz w:val="24"/>
          <w:szCs w:val="24"/>
        </w:rPr>
        <w:t xml:space="preserve">έροντας </w:t>
      </w:r>
      <w:r w:rsidRPr="00294473">
        <w:rPr>
          <w:rFonts w:ascii="Times New Roman" w:hAnsi="Times New Roman" w:cs="Times New Roman"/>
          <w:sz w:val="24"/>
          <w:szCs w:val="24"/>
        </w:rPr>
        <w:t xml:space="preserve">ότι: </w:t>
      </w:r>
      <w:r w:rsidRPr="009D63DE">
        <w:rPr>
          <w:rFonts w:ascii="Times New Roman" w:hAnsi="Times New Roman" w:cs="Times New Roman"/>
          <w:i/>
          <w:sz w:val="24"/>
          <w:szCs w:val="24"/>
        </w:rPr>
        <w:t>«</w:t>
      </w:r>
      <w:r w:rsidR="004223E3">
        <w:rPr>
          <w:rFonts w:ascii="Times New Roman" w:hAnsi="Times New Roman" w:cs="Times New Roman"/>
          <w:i/>
          <w:sz w:val="24"/>
          <w:szCs w:val="24"/>
        </w:rPr>
        <w:t xml:space="preserve">Οι προβλεπόμενες διανοίξεις νέων δρόμων και βελτιώσεις των υφιστάμενων </w:t>
      </w:r>
      <w:r w:rsidR="002D0643">
        <w:rPr>
          <w:rFonts w:ascii="Times New Roman" w:hAnsi="Times New Roman" w:cs="Times New Roman"/>
          <w:i/>
          <w:sz w:val="24"/>
          <w:szCs w:val="24"/>
        </w:rPr>
        <w:t xml:space="preserve">για την ολοκλήρωση των εσωτερικών οδικών δικτύων του πάρκου έχει σχεδιαστεί με τρόπο ώστε, αφενός να καλύπτουν τις ανάγκες του έργου </w:t>
      </w:r>
      <w:r w:rsidR="004223E3">
        <w:rPr>
          <w:rFonts w:ascii="Times New Roman" w:hAnsi="Times New Roman" w:cs="Times New Roman"/>
          <w:i/>
          <w:sz w:val="24"/>
          <w:szCs w:val="24"/>
        </w:rPr>
        <w:t xml:space="preserve">και αφετέρου </w:t>
      </w:r>
      <w:r w:rsidR="004223E3" w:rsidRPr="002D0643">
        <w:rPr>
          <w:rFonts w:ascii="Times New Roman" w:hAnsi="Times New Roman" w:cs="Times New Roman"/>
          <w:b/>
          <w:i/>
          <w:sz w:val="24"/>
          <w:szCs w:val="24"/>
        </w:rPr>
        <w:t>να προκ</w:t>
      </w:r>
      <w:r w:rsidR="002D0643" w:rsidRPr="002D0643">
        <w:rPr>
          <w:rFonts w:ascii="Times New Roman" w:hAnsi="Times New Roman" w:cs="Times New Roman"/>
          <w:b/>
          <w:i/>
          <w:sz w:val="24"/>
          <w:szCs w:val="24"/>
        </w:rPr>
        <w:t>αλού</w:t>
      </w:r>
      <w:r w:rsidR="004223E3" w:rsidRPr="002D0643">
        <w:rPr>
          <w:rFonts w:ascii="Times New Roman" w:hAnsi="Times New Roman" w:cs="Times New Roman"/>
          <w:b/>
          <w:i/>
          <w:sz w:val="24"/>
          <w:szCs w:val="24"/>
        </w:rPr>
        <w:t>ν τις ελάχιστες δυνατές επιπτώσεις στη δομή των ενδιαιτημάτων της περιοχής</w:t>
      </w:r>
      <w:r w:rsidRPr="009D63DE">
        <w:rPr>
          <w:rFonts w:ascii="Times New Roman" w:hAnsi="Times New Roman" w:cs="Times New Roman"/>
          <w:i/>
          <w:sz w:val="24"/>
          <w:szCs w:val="24"/>
        </w:rPr>
        <w:t>»</w:t>
      </w:r>
      <w:r w:rsidR="00911168" w:rsidRPr="00294473">
        <w:rPr>
          <w:rFonts w:ascii="Times New Roman" w:hAnsi="Times New Roman" w:cs="Times New Roman"/>
          <w:sz w:val="24"/>
          <w:szCs w:val="24"/>
        </w:rPr>
        <w:t xml:space="preserve"> [σελ 8</w:t>
      </w:r>
      <w:r w:rsidR="004223E3">
        <w:rPr>
          <w:rFonts w:ascii="Times New Roman" w:hAnsi="Times New Roman" w:cs="Times New Roman"/>
          <w:sz w:val="24"/>
          <w:szCs w:val="24"/>
        </w:rPr>
        <w:t>7</w:t>
      </w:r>
      <w:r w:rsidR="00AB7C88" w:rsidRPr="00294473">
        <w:rPr>
          <w:rFonts w:ascii="Times New Roman" w:hAnsi="Times New Roman" w:cs="Times New Roman"/>
          <w:sz w:val="24"/>
          <w:szCs w:val="24"/>
        </w:rPr>
        <w:t xml:space="preserve"> της ΕΟΑ</w:t>
      </w:r>
      <w:r w:rsidR="00911168" w:rsidRPr="00294473">
        <w:rPr>
          <w:rFonts w:ascii="Times New Roman" w:hAnsi="Times New Roman" w:cs="Times New Roman"/>
          <w:sz w:val="24"/>
          <w:szCs w:val="24"/>
        </w:rPr>
        <w:t>]</w:t>
      </w:r>
    </w:p>
    <w:p w:rsidR="0019792F" w:rsidRPr="0019792F" w:rsidRDefault="0019792F" w:rsidP="0019792F">
      <w:pPr>
        <w:pStyle w:val="a3"/>
        <w:spacing w:line="360" w:lineRule="auto"/>
        <w:ind w:firstLine="720"/>
        <w:jc w:val="both"/>
        <w:rPr>
          <w:rFonts w:ascii="Times New Roman" w:hAnsi="Times New Roman" w:cs="Times New Roman"/>
          <w:sz w:val="24"/>
          <w:szCs w:val="24"/>
        </w:rPr>
      </w:pPr>
    </w:p>
    <w:p w:rsidR="0090086A" w:rsidRPr="009D63DE" w:rsidRDefault="00911168" w:rsidP="00EF2D8B">
      <w:pPr>
        <w:spacing w:line="360" w:lineRule="auto"/>
        <w:ind w:firstLine="720"/>
        <w:jc w:val="both"/>
        <w:rPr>
          <w:i/>
        </w:rPr>
      </w:pPr>
      <w:r w:rsidRPr="00294473">
        <w:t>4</w:t>
      </w:r>
      <w:r w:rsidR="0090086A" w:rsidRPr="00294473">
        <w:t xml:space="preserve">. Η θέση εγκατάστασης του συγκεκριμένου ΑΣΠΗΕ εμπίπτει εντός των ορίων της Σημαντικής Περιοχής για τα Πουλιά (ΣΠΠ) GR104 «Όρος Οίτη», κάτι που επισημαίνεται και στη ΜΠΕ </w:t>
      </w:r>
      <w:r w:rsidR="0075747F" w:rsidRPr="00294473">
        <w:t>[</w:t>
      </w:r>
      <w:r w:rsidR="0090086A" w:rsidRPr="00294473">
        <w:t>σελ. 2</w:t>
      </w:r>
      <w:r w:rsidR="00160220">
        <w:t>7</w:t>
      </w:r>
      <w:r w:rsidR="00AB7C88" w:rsidRPr="00294473">
        <w:t>5</w:t>
      </w:r>
      <w:r w:rsidR="0075747F" w:rsidRPr="00294473">
        <w:t>]</w:t>
      </w:r>
      <w:r w:rsidR="0090086A" w:rsidRPr="00294473">
        <w:t xml:space="preserve"> </w:t>
      </w:r>
      <w:r w:rsidR="0090086A" w:rsidRPr="009D63DE">
        <w:rPr>
          <w:i/>
        </w:rPr>
        <w:t xml:space="preserve">«Η περιοχή βρίσκεται εκτός ζώνης </w:t>
      </w:r>
      <w:proofErr w:type="spellStart"/>
      <w:r w:rsidR="0090086A" w:rsidRPr="009D63DE">
        <w:rPr>
          <w:i/>
        </w:rPr>
        <w:t>ορνιθοπανίδας</w:t>
      </w:r>
      <w:proofErr w:type="spellEnd"/>
      <w:r w:rsidR="0090086A" w:rsidRPr="009D63DE">
        <w:rPr>
          <w:i/>
        </w:rPr>
        <w:t>, ωστόσο αποτελεί σημαντική περιοχή για τα πουλιά (GR104 - Όρος Οίτη)»</w:t>
      </w:r>
      <w:r w:rsidR="0090086A" w:rsidRPr="00294473">
        <w:t xml:space="preserve">. Κατά συνέπεια, ο ΑΣΠΗΕ εμπίπτει στις προβλέψεις του ν. 4296/2014, άρθρο 13 (ΦΕΚ 214/τ. Α/2.10.2014), σύμφωνα με τον οποίο: </w:t>
      </w:r>
      <w:r w:rsidR="0090086A" w:rsidRPr="009D63DE">
        <w:rPr>
          <w:i/>
        </w:rPr>
        <w:t xml:space="preserve">«Επιτρέπεται η </w:t>
      </w:r>
      <w:proofErr w:type="spellStart"/>
      <w:r w:rsidR="0090086A" w:rsidRPr="009D63DE">
        <w:rPr>
          <w:i/>
        </w:rPr>
        <w:t>χωροθέτηση</w:t>
      </w:r>
      <w:proofErr w:type="spellEnd"/>
      <w:r w:rsidR="0090086A" w:rsidRPr="009D63DE">
        <w:rPr>
          <w:i/>
        </w:rPr>
        <w:t xml:space="preserve"> αιολικών εγκαταστάσεων εντός των Ζωνών Ειδικής Προστασίας (Ζ.Ε.Π.) της </w:t>
      </w:r>
      <w:proofErr w:type="spellStart"/>
      <w:r w:rsidR="0090086A" w:rsidRPr="009D63DE">
        <w:rPr>
          <w:i/>
        </w:rPr>
        <w:t>ορνιθοπανίδας</w:t>
      </w:r>
      <w:proofErr w:type="spellEnd"/>
      <w:r w:rsidR="0090086A" w:rsidRPr="009D63DE">
        <w:rPr>
          <w:i/>
        </w:rPr>
        <w:t xml:space="preserve"> και των Σημαντικών Περιοχών για τα Πουλιά (Σ.Π.Π.) της Οδηγίας 79/409/ΕΟΚ </w:t>
      </w:r>
      <w:r w:rsidR="0090086A" w:rsidRPr="009D63DE">
        <w:rPr>
          <w:b/>
          <w:i/>
        </w:rPr>
        <w:t>ύστερα από την απαιτούμενη κατά το άρθρο 10 του ν. 4014/2011 Ειδική Οικολογική Αξιολόγηση (ΕΟΑ</w:t>
      </w:r>
      <w:r w:rsidR="0090086A" w:rsidRPr="009D63DE">
        <w:rPr>
          <w:i/>
        </w:rPr>
        <w:t xml:space="preserve">) και βάσει των σχετικών διατάξεων της υπουργικής απόφασης οικ. 170225/2014 (Β΄135) και της υπουργικής απόφασης </w:t>
      </w:r>
      <w:r w:rsidR="0090086A" w:rsidRPr="009D63DE">
        <w:rPr>
          <w:i/>
        </w:rPr>
        <w:lastRenderedPageBreak/>
        <w:t xml:space="preserve">52983/1952/2013 (Β΄ 2436) για τα έργα των κατηγοριών Α΄ και Β΄ του ν. 4014/2011, αντίστοιχα». </w:t>
      </w:r>
    </w:p>
    <w:p w:rsidR="00D776CE" w:rsidRPr="00294473" w:rsidRDefault="00D776CE" w:rsidP="00EF2D8B">
      <w:pPr>
        <w:spacing w:line="360" w:lineRule="auto"/>
        <w:ind w:firstLine="720"/>
        <w:jc w:val="both"/>
      </w:pPr>
      <w:r w:rsidRPr="00294473">
        <w:t xml:space="preserve">Όπως </w:t>
      </w:r>
      <w:r w:rsidR="00E5247C" w:rsidRPr="00294473">
        <w:t>είναι γνωστό</w:t>
      </w:r>
      <w:r w:rsidRPr="00294473">
        <w:t xml:space="preserve">, </w:t>
      </w:r>
      <w:r w:rsidR="000B757F" w:rsidRPr="00294473">
        <w:t>η</w:t>
      </w:r>
      <w:r w:rsidRPr="00294473">
        <w:t xml:space="preserve"> ΜΠΕ </w:t>
      </w:r>
      <w:r w:rsidR="000B757F" w:rsidRPr="00294473">
        <w:t xml:space="preserve">του έργου </w:t>
      </w:r>
      <w:r w:rsidRPr="00294473">
        <w:t>είχ</w:t>
      </w:r>
      <w:r w:rsidR="000B757F" w:rsidRPr="00294473">
        <w:t>ε</w:t>
      </w:r>
      <w:r w:rsidRPr="00294473">
        <w:t xml:space="preserve"> υποβληθεί αρχικά τον Αύγουστο του 2021 χωρίς να περιλαμβάν</w:t>
      </w:r>
      <w:r w:rsidR="000B757F" w:rsidRPr="00294473">
        <w:t xml:space="preserve">ει </w:t>
      </w:r>
      <w:r w:rsidRPr="00294473">
        <w:t xml:space="preserve">τεύχος </w:t>
      </w:r>
      <w:r w:rsidR="000B757F" w:rsidRPr="00294473">
        <w:t>Ειδικής Οικολογικής Αξιολόγησης.</w:t>
      </w:r>
      <w:r w:rsidRPr="00294473">
        <w:t xml:space="preserve"> Αποτέλεσμα αυτής της παράλειψης ήταν η απόσυρση της </w:t>
      </w:r>
      <w:r w:rsidR="000B757F" w:rsidRPr="00294473">
        <w:t xml:space="preserve">ΜΠΕ, </w:t>
      </w:r>
      <w:r w:rsidRPr="00294473">
        <w:t xml:space="preserve">η οποία ωστόσο </w:t>
      </w:r>
      <w:proofErr w:type="spellStart"/>
      <w:r w:rsidRPr="00294473">
        <w:t>επανυποβλήθηκ</w:t>
      </w:r>
      <w:r w:rsidR="000B757F" w:rsidRPr="00294473">
        <w:t>ε</w:t>
      </w:r>
      <w:proofErr w:type="spellEnd"/>
      <w:r w:rsidRPr="00294473">
        <w:t xml:space="preserve"> περιλαμβάνοντας τεύχ</w:t>
      </w:r>
      <w:r w:rsidR="000B757F" w:rsidRPr="00294473">
        <w:t>ος</w:t>
      </w:r>
      <w:r w:rsidRPr="00294473">
        <w:t xml:space="preserve"> ΕΟΑ μόλις 5 μήνες (!) αργότερα. Καθώς από τη στιγμή της πρώτης υποβολής της ΜΠΕ μέχρι την </w:t>
      </w:r>
      <w:proofErr w:type="spellStart"/>
      <w:r w:rsidRPr="00294473">
        <w:t>επανυποβολή</w:t>
      </w:r>
      <w:proofErr w:type="spellEnd"/>
      <w:r w:rsidRPr="00294473">
        <w:t xml:space="preserve"> της δεν έχει μεσολαβήσει αναπαραγωγική περίοδος </w:t>
      </w:r>
      <w:proofErr w:type="spellStart"/>
      <w:r w:rsidRPr="00294473">
        <w:t>ορνιθοπανίδας</w:t>
      </w:r>
      <w:proofErr w:type="spellEnd"/>
      <w:r w:rsidRPr="00294473">
        <w:t xml:space="preserve">, δημιουργείται εύλογα η απορία εάν η ΕΟΑ καλύπτει τις προδιαγραφές της νομοθεσίας ως προς την πληρότητά της. </w:t>
      </w:r>
    </w:p>
    <w:p w:rsidR="00D776CE" w:rsidRPr="00294473" w:rsidRDefault="00D776CE" w:rsidP="00EF2D8B">
      <w:pPr>
        <w:spacing w:line="360" w:lineRule="auto"/>
        <w:ind w:firstLine="720"/>
        <w:jc w:val="both"/>
        <w:rPr>
          <w:b/>
        </w:rPr>
      </w:pPr>
      <w:r w:rsidRPr="00294473">
        <w:t xml:space="preserve">Πιο συγκεκριμένα, οι προδιαγραφές της </w:t>
      </w:r>
      <w:proofErr w:type="spellStart"/>
      <w:r w:rsidRPr="00294473">
        <w:t>ορνιθολογικής</w:t>
      </w:r>
      <w:proofErr w:type="spellEnd"/>
      <w:r w:rsidRPr="00294473">
        <w:t xml:space="preserve"> έρευνας της ΕΟΑ για έργα κατηγορίας Α2 (όπως το παρόν) εντός ΖΕΠ – και κατά αντιστοιχία εντός ΣΠΠ – περιγράφονται στην ΥΑ υπ’ αρ. 170225/20.10.2014 </w:t>
      </w:r>
      <w:r w:rsidRPr="009D63DE">
        <w:rPr>
          <w:i/>
        </w:rPr>
        <w:t xml:space="preserve">«Εξειδίκευση των περιεχομένων των φακέλων περιβαλλοντικής </w:t>
      </w:r>
      <w:proofErr w:type="spellStart"/>
      <w:r w:rsidRPr="009D63DE">
        <w:rPr>
          <w:i/>
        </w:rPr>
        <w:t>αδειοδότησης</w:t>
      </w:r>
      <w:proofErr w:type="spellEnd"/>
      <w:r w:rsidRPr="009D63DE">
        <w:rPr>
          <w:i/>
        </w:rPr>
        <w:t xml:space="preserve"> έργων και δραστηριοτήτων της Κατηγορίας Α΄ της απόφασης του Υπουργού Περιβάλλοντος, Ενέργειας και Κλιματικής Αλλαγής με αρ. 1958/2012 (Β΄ 21) όπως ισχύει, σύμφωνα με το άρθρο 11 του ν. 4014/2011 (Α΄ 209), καθώς και κάθε άλλης σχετικής λεπτομέρειας» (ΦΕΚ 135/τ. Β’/27.01.2014). Στο Παράρτημα 3.2.1 «Προδιαγραφές Ειδικής Οικολογικής Αξιολόγησης (ΕΟΑ) για έργα και δραστηριότητες που βρίσκονται σε περιοχή του Δικτύου </w:t>
      </w:r>
      <w:proofErr w:type="spellStart"/>
      <w:r w:rsidRPr="009D63DE">
        <w:rPr>
          <w:i/>
        </w:rPr>
        <w:t>Natura</w:t>
      </w:r>
      <w:proofErr w:type="spellEnd"/>
      <w:r w:rsidRPr="009D63DE">
        <w:rPr>
          <w:i/>
        </w:rPr>
        <w:t xml:space="preserve"> 2000, για την οποία δεν προβλέπονται ειδικότερες πρόνοιες προστασίας και διαχείρισης ή δεν συντρέχουν ειδικές προϋποθέσεις»,</w:t>
      </w:r>
      <w:r w:rsidRPr="00294473">
        <w:t xml:space="preserve"> αναλύεται ο τρόπος με τον οποίο οφείλει να πραγματοποιείται η έρευνα πεδίου για την καταγραφή και ανάλυση των στοιχείων του φυσικού περιβάλλοντος. Για έργα και δραστηριότητες της Υποκατηγορίας Α2 που υλοποιούνται εντός ΖΕΠ, περίπτωση η οποία είναι η πλέον πλησιέστερη στην υπό κρίση περίπτωση</w:t>
      </w:r>
      <w:r w:rsidR="009D63DE" w:rsidRPr="009D63DE">
        <w:t>,</w:t>
      </w:r>
      <w:r w:rsidRPr="00294473">
        <w:t xml:space="preserve"> αφού το έργο δεν βρίσκεται μεν εντός ΖΕΠ</w:t>
      </w:r>
      <w:r w:rsidR="009D63DE" w:rsidRPr="009D63DE">
        <w:t>,</w:t>
      </w:r>
      <w:r w:rsidRPr="00294473">
        <w:t xml:space="preserve"> αλλά βρίσκεται εντός ΣΠΠ, </w:t>
      </w:r>
      <w:r w:rsidRPr="00294473">
        <w:rPr>
          <w:b/>
        </w:rPr>
        <w:t xml:space="preserve">η εργασία πρέπει να περιλαμβάνει τουλάχιστον: </w:t>
      </w:r>
    </w:p>
    <w:p w:rsidR="00D776CE" w:rsidRPr="00294473" w:rsidRDefault="00D776CE" w:rsidP="00EF2D8B">
      <w:pPr>
        <w:spacing w:line="360" w:lineRule="auto"/>
        <w:ind w:firstLine="720"/>
        <w:jc w:val="both"/>
      </w:pPr>
      <w:r w:rsidRPr="00294473">
        <w:t xml:space="preserve">• παρατηρήσεις των ειδών </w:t>
      </w:r>
      <w:proofErr w:type="spellStart"/>
      <w:r w:rsidRPr="00294473">
        <w:t>ορνιθοπανίδας</w:t>
      </w:r>
      <w:proofErr w:type="spellEnd"/>
      <w:r w:rsidRPr="00294473">
        <w:t xml:space="preserve"> κατά τους μήνες Μάρτιο έως και Ιούνιο, ανάλογα με την εποχιακή παρουσία των ειδών σε κάθε περιοχή, </w:t>
      </w:r>
    </w:p>
    <w:p w:rsidR="00D776CE" w:rsidRPr="00294473" w:rsidRDefault="00D776CE" w:rsidP="00EF2D8B">
      <w:pPr>
        <w:spacing w:line="360" w:lineRule="auto"/>
        <w:ind w:firstLine="720"/>
        <w:jc w:val="both"/>
      </w:pPr>
      <w:r w:rsidRPr="00294473">
        <w:t xml:space="preserve">• εργασίες πεδίου από δέκα (10) έως τριάντα (30) ημέρες, </w:t>
      </w:r>
    </w:p>
    <w:p w:rsidR="00D776CE" w:rsidRPr="00294473" w:rsidRDefault="00D776CE" w:rsidP="00EF2D8B">
      <w:pPr>
        <w:spacing w:line="360" w:lineRule="auto"/>
        <w:ind w:firstLine="720"/>
        <w:jc w:val="both"/>
      </w:pPr>
      <w:r w:rsidRPr="00294473">
        <w:t xml:space="preserve">• καταγραφή όλων των στοιχείων που μπορούν να χρησιμοποιηθούν ως ενδείξεις αναπαραγωγής ειδών, και </w:t>
      </w:r>
    </w:p>
    <w:p w:rsidR="009D63DE" w:rsidRPr="00AB5BD0" w:rsidRDefault="00D776CE" w:rsidP="00EF2D8B">
      <w:pPr>
        <w:spacing w:line="360" w:lineRule="auto"/>
        <w:ind w:firstLine="720"/>
        <w:jc w:val="both"/>
      </w:pPr>
      <w:r w:rsidRPr="00294473">
        <w:t xml:space="preserve">• χαρτογράφηση των κρίσιμων ενδιαιτημάτων των ειδών. Η περίοδος Μάρτιος – Ιούνιος έχει οριστεί ως απαραίτητη για τη διενέργεια παρατηρήσεων </w:t>
      </w:r>
      <w:proofErr w:type="spellStart"/>
      <w:r w:rsidRPr="00294473">
        <w:lastRenderedPageBreak/>
        <w:t>ορνιθοπανίδας</w:t>
      </w:r>
      <w:proofErr w:type="spellEnd"/>
      <w:r w:rsidRPr="00294473">
        <w:t xml:space="preserve">, καθώς συμπίπτει με την αναπαραγωγική περίοδο της πλειοψηφίας των ειδών </w:t>
      </w:r>
      <w:proofErr w:type="spellStart"/>
      <w:r w:rsidRPr="00294473">
        <w:t>ορνιθοπανίδας</w:t>
      </w:r>
      <w:proofErr w:type="spellEnd"/>
      <w:r w:rsidRPr="00294473">
        <w:t>. Όπως, όμως, προκύπτει από το Κεφάλαιο 5.1 τ</w:t>
      </w:r>
      <w:r w:rsidR="00E5247C" w:rsidRPr="00294473">
        <w:t>ης</w:t>
      </w:r>
      <w:r w:rsidRPr="00294473">
        <w:t xml:space="preserve"> ΕΟΑ, η έρευνα πεδίου διενεργήθηκε 2</w:t>
      </w:r>
      <w:r w:rsidR="00B95342">
        <w:t>4</w:t>
      </w:r>
      <w:r w:rsidRPr="00294473">
        <w:t>.10.21 έως 2</w:t>
      </w:r>
      <w:r w:rsidR="00B95342">
        <w:t>4</w:t>
      </w:r>
      <w:r w:rsidRPr="00294473">
        <w:t xml:space="preserve">.11.21. Διαπιστώνεται αβίαστα, επομένως, πως δεν υπάρχουν καθόλου παρατηρήσεις την περίοδο Μάρτιο έως Ιούνιο, επομένως δεν πληρούνται οι προδιαγραφές της νομοθεσίας. </w:t>
      </w:r>
    </w:p>
    <w:p w:rsidR="00E5247C" w:rsidRPr="00294473" w:rsidRDefault="00D776CE" w:rsidP="00EF2D8B">
      <w:pPr>
        <w:spacing w:line="360" w:lineRule="auto"/>
        <w:ind w:firstLine="720"/>
        <w:jc w:val="both"/>
      </w:pPr>
      <w:r w:rsidRPr="00294473">
        <w:t xml:space="preserve">Για να γίνει κατανοητό το μέγεθος της ανεπάρκειας των ΕΟΑ, σημειώνονται τα εξής: </w:t>
      </w:r>
    </w:p>
    <w:p w:rsidR="00E5247C" w:rsidRPr="00294473" w:rsidRDefault="00E5247C" w:rsidP="00EF2D8B">
      <w:pPr>
        <w:spacing w:line="360" w:lineRule="auto"/>
        <w:ind w:firstLine="720"/>
        <w:jc w:val="both"/>
      </w:pPr>
      <w:r w:rsidRPr="00294473">
        <w:t xml:space="preserve">- </w:t>
      </w:r>
      <w:r w:rsidR="00D776CE" w:rsidRPr="00294473">
        <w:t xml:space="preserve">Τα μεταναστευτικά αναπαραγόμενα είδη της περιοχής απουσιάζουν εντελώς από την περιοχή την περίοδο Οκτωβρίου – Νοεμβρίου. Ούτε λίγο, ούτε πολύ, οι παρατηρήσεις πεδίου της ΕΟΑ έχουν διενεργηθεί την εποχή που απουσιάζει στα πεδία διαχείμασης στην Αφρική το είδος χαρακτηρισμού της ΖΕΠ GR2440007 (ΕΘΝIΚΟΣ ΔΡYΜΟΣ ΟIΤΗΣ - ΚΟIΛΑΔΑ ΑΣΩΠΟΥ) </w:t>
      </w:r>
      <w:proofErr w:type="spellStart"/>
      <w:r w:rsidR="00D776CE" w:rsidRPr="00294473">
        <w:t>Βλαχοτσίχλονο</w:t>
      </w:r>
      <w:proofErr w:type="spellEnd"/>
      <w:r w:rsidR="00D776CE" w:rsidRPr="00294473">
        <w:t xml:space="preserve"> (</w:t>
      </w:r>
      <w:proofErr w:type="spellStart"/>
      <w:r w:rsidR="00D776CE" w:rsidRPr="00294473">
        <w:t>Emberiza</w:t>
      </w:r>
      <w:proofErr w:type="spellEnd"/>
      <w:r w:rsidR="00D776CE" w:rsidRPr="00294473">
        <w:t xml:space="preserve"> </w:t>
      </w:r>
      <w:proofErr w:type="spellStart"/>
      <w:r w:rsidR="00D776CE" w:rsidRPr="00294473">
        <w:t>hortulana</w:t>
      </w:r>
      <w:proofErr w:type="spellEnd"/>
      <w:r w:rsidR="00D776CE" w:rsidRPr="00294473">
        <w:t xml:space="preserve">)! Φυσικά απουσιάζουν και άλλα μεταναστευτικά σημαντικά είδη της ΖΕΠ και ΣΠΠ, όπως ο </w:t>
      </w:r>
      <w:proofErr w:type="spellStart"/>
      <w:r w:rsidR="00D776CE" w:rsidRPr="00294473">
        <w:t>Φιδαετός</w:t>
      </w:r>
      <w:proofErr w:type="spellEnd"/>
      <w:r w:rsidR="00D776CE" w:rsidRPr="00294473">
        <w:t xml:space="preserve"> (</w:t>
      </w:r>
      <w:proofErr w:type="spellStart"/>
      <w:r w:rsidR="00D776CE" w:rsidRPr="00294473">
        <w:t>Circaetus</w:t>
      </w:r>
      <w:proofErr w:type="spellEnd"/>
      <w:r w:rsidR="00D776CE" w:rsidRPr="00294473">
        <w:t xml:space="preserve"> </w:t>
      </w:r>
      <w:proofErr w:type="spellStart"/>
      <w:r w:rsidR="00D776CE" w:rsidRPr="00294473">
        <w:t>gallicus</w:t>
      </w:r>
      <w:proofErr w:type="spellEnd"/>
      <w:r w:rsidR="00D776CE" w:rsidRPr="00294473">
        <w:t xml:space="preserve">). </w:t>
      </w:r>
    </w:p>
    <w:p w:rsidR="0020383A" w:rsidRPr="00294473" w:rsidRDefault="00E5247C" w:rsidP="00EF2D8B">
      <w:pPr>
        <w:spacing w:line="360" w:lineRule="auto"/>
        <w:ind w:firstLine="720"/>
        <w:jc w:val="both"/>
      </w:pPr>
      <w:r w:rsidRPr="00294473">
        <w:t>-</w:t>
      </w:r>
      <w:r w:rsidR="00D776CE" w:rsidRPr="00294473">
        <w:t xml:space="preserve">Τα μη μεταναστευτικά αναπαραγόμενα είδη είτε απουσιάζουν εντελώς ή δεν έχουν αντιπροσωπευτική παρουσία την περίοδο Οκτώβριο - Νοέμβριο στις συγκεκριμένες μεγάλου υψομέτρου περιοχές, καθώς λόγω διαθεσιμότητας τροφής έχουν μετακινηθεί σε χαμηλότερα υψόμετρα και πιθανώς και σε άλλες περιοχές. </w:t>
      </w:r>
    </w:p>
    <w:p w:rsidR="000D72B3" w:rsidRDefault="00D776CE" w:rsidP="000D72B3">
      <w:pPr>
        <w:spacing w:line="360" w:lineRule="auto"/>
        <w:ind w:firstLine="720"/>
        <w:jc w:val="both"/>
      </w:pPr>
      <w:r w:rsidRPr="00294473">
        <w:t>Συμπερασματικά, η ανεπάρκεια και μη συμμόρφωση με τη νομοθεσία τ</w:t>
      </w:r>
      <w:r w:rsidR="0020383A" w:rsidRPr="00294473">
        <w:t>ης</w:t>
      </w:r>
      <w:r w:rsidRPr="00294473">
        <w:t xml:space="preserve"> ΕΟΑ είναι προφανέστατη, γεγονός που δεν αφήνει κανένα περιθώριο έγκρισής τ</w:t>
      </w:r>
      <w:r w:rsidR="0020383A" w:rsidRPr="00294473">
        <w:t>η</w:t>
      </w:r>
      <w:r w:rsidRPr="00294473">
        <w:t xml:space="preserve">ς. </w:t>
      </w:r>
    </w:p>
    <w:p w:rsidR="000D72B3" w:rsidRDefault="000D72B3" w:rsidP="000D72B3">
      <w:pPr>
        <w:spacing w:line="360" w:lineRule="auto"/>
        <w:ind w:firstLine="720"/>
        <w:jc w:val="both"/>
      </w:pPr>
    </w:p>
    <w:p w:rsidR="0060271A" w:rsidRDefault="0020383A" w:rsidP="0060271A">
      <w:pPr>
        <w:spacing w:line="360" w:lineRule="auto"/>
        <w:ind w:firstLine="720"/>
        <w:jc w:val="both"/>
        <w:rPr>
          <w:b/>
        </w:rPr>
      </w:pPr>
      <w:r w:rsidRPr="009D63DE">
        <w:t>5</w:t>
      </w:r>
      <w:r w:rsidR="0090086A" w:rsidRPr="009D63DE">
        <w:t>. Όπως αναφέρεται στη ΜΠΕ</w:t>
      </w:r>
      <w:r w:rsidR="00AB7C88" w:rsidRPr="009D63DE">
        <w:t xml:space="preserve"> [σελίδα 2</w:t>
      </w:r>
      <w:r w:rsidR="005151DB">
        <w:t>68</w:t>
      </w:r>
      <w:r w:rsidR="00AB7C88" w:rsidRPr="009D63DE">
        <w:t>]</w:t>
      </w:r>
      <w:r w:rsidR="0090086A" w:rsidRPr="009D63DE">
        <w:t xml:space="preserve">: </w:t>
      </w:r>
      <w:r w:rsidR="0090086A" w:rsidRPr="009D63DE">
        <w:rPr>
          <w:i/>
        </w:rPr>
        <w:t xml:space="preserve">«Πέντε είδη που έχουν καταγραφεί στην ευρύτερη περιοχή, το </w:t>
      </w:r>
      <w:proofErr w:type="spellStart"/>
      <w:r w:rsidR="0090086A" w:rsidRPr="009D63DE">
        <w:rPr>
          <w:i/>
        </w:rPr>
        <w:t>Αγριόγιδο</w:t>
      </w:r>
      <w:proofErr w:type="spellEnd"/>
      <w:r w:rsidR="0090086A" w:rsidRPr="009D63DE">
        <w:rPr>
          <w:i/>
        </w:rPr>
        <w:t xml:space="preserve"> (</w:t>
      </w:r>
      <w:proofErr w:type="spellStart"/>
      <w:r w:rsidR="0090086A" w:rsidRPr="009D63DE">
        <w:rPr>
          <w:i/>
        </w:rPr>
        <w:t>Rupicapra</w:t>
      </w:r>
      <w:proofErr w:type="spellEnd"/>
      <w:r w:rsidR="0090086A" w:rsidRPr="009D63DE">
        <w:rPr>
          <w:i/>
        </w:rPr>
        <w:t xml:space="preserve"> </w:t>
      </w:r>
      <w:proofErr w:type="spellStart"/>
      <w:r w:rsidR="0090086A" w:rsidRPr="009D63DE">
        <w:rPr>
          <w:i/>
        </w:rPr>
        <w:t>rupicapra</w:t>
      </w:r>
      <w:proofErr w:type="spellEnd"/>
      <w:r w:rsidR="0090086A" w:rsidRPr="009D63DE">
        <w:rPr>
          <w:i/>
        </w:rPr>
        <w:t xml:space="preserve"> </w:t>
      </w:r>
      <w:proofErr w:type="spellStart"/>
      <w:r w:rsidR="0090086A" w:rsidRPr="009D63DE">
        <w:rPr>
          <w:i/>
        </w:rPr>
        <w:t>balcanica</w:t>
      </w:r>
      <w:proofErr w:type="spellEnd"/>
      <w:r w:rsidR="0090086A" w:rsidRPr="009D63DE">
        <w:rPr>
          <w:i/>
        </w:rPr>
        <w:t xml:space="preserve">), η </w:t>
      </w:r>
      <w:proofErr w:type="spellStart"/>
      <w:r w:rsidR="0090086A" w:rsidRPr="009D63DE">
        <w:rPr>
          <w:i/>
        </w:rPr>
        <w:t>Πυρρομυωτίδα</w:t>
      </w:r>
      <w:proofErr w:type="spellEnd"/>
      <w:r w:rsidR="0090086A" w:rsidRPr="009D63DE">
        <w:rPr>
          <w:i/>
        </w:rPr>
        <w:t xml:space="preserve"> (</w:t>
      </w:r>
      <w:proofErr w:type="spellStart"/>
      <w:r w:rsidR="0090086A" w:rsidRPr="009D63DE">
        <w:rPr>
          <w:i/>
        </w:rPr>
        <w:t>Myotis</w:t>
      </w:r>
      <w:proofErr w:type="spellEnd"/>
      <w:r w:rsidR="0090086A" w:rsidRPr="009D63DE">
        <w:rPr>
          <w:i/>
        </w:rPr>
        <w:t xml:space="preserve"> </w:t>
      </w:r>
      <w:proofErr w:type="spellStart"/>
      <w:r w:rsidR="0090086A" w:rsidRPr="009D63DE">
        <w:rPr>
          <w:i/>
        </w:rPr>
        <w:t>emarginatus</w:t>
      </w:r>
      <w:proofErr w:type="spellEnd"/>
      <w:r w:rsidR="0090086A" w:rsidRPr="009D63DE">
        <w:rPr>
          <w:i/>
        </w:rPr>
        <w:t xml:space="preserve">), ο </w:t>
      </w:r>
      <w:proofErr w:type="spellStart"/>
      <w:r w:rsidR="0090086A" w:rsidRPr="009D63DE">
        <w:rPr>
          <w:i/>
        </w:rPr>
        <w:t>Μπαρμπαστέλλος</w:t>
      </w:r>
      <w:proofErr w:type="spellEnd"/>
      <w:r w:rsidR="0090086A" w:rsidRPr="009D63DE">
        <w:rPr>
          <w:i/>
        </w:rPr>
        <w:t xml:space="preserve"> (</w:t>
      </w:r>
      <w:proofErr w:type="spellStart"/>
      <w:r w:rsidR="0090086A" w:rsidRPr="009D63DE">
        <w:rPr>
          <w:i/>
        </w:rPr>
        <w:t>Barbastella</w:t>
      </w:r>
      <w:proofErr w:type="spellEnd"/>
      <w:r w:rsidR="0090086A" w:rsidRPr="009D63DE">
        <w:rPr>
          <w:i/>
        </w:rPr>
        <w:t xml:space="preserve"> </w:t>
      </w:r>
      <w:proofErr w:type="spellStart"/>
      <w:r w:rsidR="0090086A" w:rsidRPr="009D63DE">
        <w:rPr>
          <w:i/>
        </w:rPr>
        <w:t>barbastellus</w:t>
      </w:r>
      <w:proofErr w:type="spellEnd"/>
      <w:r w:rsidR="0090086A" w:rsidRPr="009D63DE">
        <w:rPr>
          <w:i/>
        </w:rPr>
        <w:t>), η Καφέ Αρκούδα και ο Λύκος (</w:t>
      </w:r>
      <w:proofErr w:type="spellStart"/>
      <w:r w:rsidR="0090086A" w:rsidRPr="009D63DE">
        <w:rPr>
          <w:i/>
        </w:rPr>
        <w:t>Canislupus</w:t>
      </w:r>
      <w:proofErr w:type="spellEnd"/>
      <w:r w:rsidR="0090086A" w:rsidRPr="009D63DE">
        <w:rPr>
          <w:i/>
        </w:rPr>
        <w:t>) συμπεριλαμβάνονται στο Παράρτημα II της Οδηγίας 92/43/ΕΟΚ.»</w:t>
      </w:r>
      <w:r w:rsidR="0090086A" w:rsidRPr="00294473">
        <w:t xml:space="preserve"> Ειδικότερα, η περιοχή θεωρείται και είναι ο βιότοπος του </w:t>
      </w:r>
      <w:proofErr w:type="spellStart"/>
      <w:r w:rsidR="0090086A" w:rsidRPr="00294473">
        <w:t>Αγριόγιδου</w:t>
      </w:r>
      <w:proofErr w:type="spellEnd"/>
      <w:r w:rsidR="0090086A" w:rsidRPr="00294473">
        <w:t>, την προστασία του οποίου πρόσφατα το Υπουργείο Περιβάλλοντος και Ενέργειας ενέταξε στα οκτώ θ</w:t>
      </w:r>
      <w:r w:rsidR="0090086A" w:rsidRPr="00294473">
        <w:rPr>
          <w:kern w:val="36"/>
        </w:rPr>
        <w:t xml:space="preserve">εσμοθετημένα </w:t>
      </w:r>
      <w:hyperlink r:id="rId9" w:history="1">
        <w:r w:rsidR="0090086A" w:rsidRPr="00F328E8">
          <w:rPr>
            <w:rStyle w:val="-"/>
            <w:kern w:val="36"/>
          </w:rPr>
          <w:t>Εθνικά Σχέδια Δράσης</w:t>
        </w:r>
      </w:hyperlink>
      <w:r w:rsidR="0090086A" w:rsidRPr="00294473">
        <w:rPr>
          <w:kern w:val="36"/>
        </w:rPr>
        <w:t xml:space="preserve"> </w:t>
      </w:r>
      <w:r w:rsidR="0090086A" w:rsidRPr="00294473">
        <w:t xml:space="preserve">για  την προστασία απειλούμενων ειδών και τύπων </w:t>
      </w:r>
      <w:proofErr w:type="spellStart"/>
      <w:r w:rsidR="0090086A" w:rsidRPr="00294473">
        <w:t>οικοτόπων</w:t>
      </w:r>
      <w:proofErr w:type="spellEnd"/>
      <w:r w:rsidR="0090086A" w:rsidRPr="00294473">
        <w:t xml:space="preserve"> της χώρας μα</w:t>
      </w:r>
      <w:r w:rsidR="0060271A">
        <w:t xml:space="preserve">ς (ΦΕΚ 3664/9.8.2021). </w:t>
      </w:r>
      <w:r w:rsidR="0060271A" w:rsidRPr="00077B66">
        <w:rPr>
          <w:b/>
        </w:rPr>
        <w:t xml:space="preserve">Η ΜΠΕ του έργου, ενώ αναφέρεται περιγραφικά στη θεσμοθέτηση του </w:t>
      </w:r>
      <w:r w:rsidR="0060271A" w:rsidRPr="00F328E8">
        <w:rPr>
          <w:b/>
        </w:rPr>
        <w:t xml:space="preserve">Εθνικού Σχεδίου Δράσης για την προστασία του </w:t>
      </w:r>
      <w:proofErr w:type="spellStart"/>
      <w:r w:rsidR="0060271A" w:rsidRPr="00F328E8">
        <w:rPr>
          <w:b/>
        </w:rPr>
        <w:t>αγριόγιδου</w:t>
      </w:r>
      <w:proofErr w:type="spellEnd"/>
      <w:r w:rsidR="0060271A" w:rsidRPr="00077B66">
        <w:rPr>
          <w:b/>
        </w:rPr>
        <w:t xml:space="preserve"> [σελ 2</w:t>
      </w:r>
      <w:r w:rsidR="005151DB">
        <w:rPr>
          <w:b/>
        </w:rPr>
        <w:t>69</w:t>
      </w:r>
      <w:r w:rsidR="0060271A" w:rsidRPr="00077B66">
        <w:rPr>
          <w:b/>
        </w:rPr>
        <w:t>], φαίνεται ως να μην τη λαμβάνει υπόψη της</w:t>
      </w:r>
      <w:r w:rsidR="00077B66" w:rsidRPr="00077B66">
        <w:rPr>
          <w:b/>
        </w:rPr>
        <w:t xml:space="preserve"> αδιαφορώντας ότι η περιοχή του έργου είναι ο βιότοπός του</w:t>
      </w:r>
      <w:r w:rsidR="0060271A">
        <w:t>.</w:t>
      </w:r>
      <w:r w:rsidR="0090086A" w:rsidRPr="00294473">
        <w:t xml:space="preserve"> </w:t>
      </w:r>
      <w:r w:rsidR="00465A2A" w:rsidRPr="00294473">
        <w:rPr>
          <w:b/>
        </w:rPr>
        <w:t xml:space="preserve"> </w:t>
      </w:r>
    </w:p>
    <w:p w:rsidR="0090086A" w:rsidRDefault="0090086A" w:rsidP="0060271A">
      <w:pPr>
        <w:spacing w:line="360" w:lineRule="auto"/>
        <w:ind w:firstLine="720"/>
        <w:jc w:val="both"/>
      </w:pPr>
      <w:r w:rsidRPr="00294473">
        <w:lastRenderedPageBreak/>
        <w:t xml:space="preserve">Κατά συνέπεια το έργο αντίκειται στη θεσμοθέτηση του ΥΠΕΝ και η ΜΠΕ πρέπει να απορριφθεί. </w:t>
      </w:r>
    </w:p>
    <w:p w:rsidR="004C714E" w:rsidRDefault="004C714E" w:rsidP="004C714E">
      <w:pPr>
        <w:pStyle w:val="1"/>
        <w:shd w:val="clear" w:color="auto" w:fill="FFFFFF"/>
        <w:spacing w:before="0" w:line="360" w:lineRule="auto"/>
        <w:jc w:val="both"/>
        <w:rPr>
          <w:rFonts w:ascii="Times New Roman" w:eastAsia="Times New Roman" w:hAnsi="Times New Roman" w:cs="Times New Roman"/>
          <w:b w:val="0"/>
          <w:color w:val="auto"/>
          <w:sz w:val="24"/>
          <w:szCs w:val="24"/>
          <w:lang w:eastAsia="el-GR"/>
        </w:rPr>
      </w:pPr>
    </w:p>
    <w:p w:rsidR="001766DD" w:rsidRPr="00294473" w:rsidRDefault="002335DD" w:rsidP="004C714E">
      <w:pPr>
        <w:pStyle w:val="1"/>
        <w:shd w:val="clear" w:color="auto" w:fill="FFFFFF"/>
        <w:spacing w:before="0" w:line="360" w:lineRule="auto"/>
        <w:jc w:val="both"/>
        <w:rPr>
          <w:rFonts w:ascii="Times New Roman" w:hAnsi="Times New Roman" w:cs="Times New Roman"/>
          <w:b w:val="0"/>
          <w:color w:val="auto"/>
          <w:sz w:val="24"/>
          <w:szCs w:val="24"/>
        </w:rPr>
      </w:pPr>
      <w:r w:rsidRPr="00294473">
        <w:rPr>
          <w:rFonts w:ascii="Times New Roman" w:eastAsia="Times New Roman" w:hAnsi="Times New Roman" w:cs="Times New Roman"/>
          <w:b w:val="0"/>
          <w:color w:val="auto"/>
          <w:sz w:val="24"/>
          <w:szCs w:val="24"/>
          <w:lang w:eastAsia="el-GR"/>
        </w:rPr>
        <w:t xml:space="preserve">6. </w:t>
      </w:r>
      <w:r w:rsidR="001766DD" w:rsidRPr="00294473">
        <w:rPr>
          <w:rFonts w:ascii="Times New Roman" w:hAnsi="Times New Roman" w:cs="Times New Roman"/>
          <w:b w:val="0"/>
          <w:color w:val="auto"/>
          <w:sz w:val="24"/>
          <w:szCs w:val="24"/>
          <w:u w:val="single"/>
        </w:rPr>
        <w:t>Όπως είναι γνωστό, το Ειδικό Πλαίσιο Χωροταξικού Σχεδιασμού και Αειφόρου Ανάπτυξης (ΕΠΧΣΑΑ-ΑΠΕ) (Υ.Α. 49828/08 ΦΕΚ 2464 Β/3-12-2008) είναι σε διαδικασία αναθεώρησης.</w:t>
      </w:r>
      <w:r w:rsidR="001766DD" w:rsidRPr="00294473">
        <w:rPr>
          <w:rFonts w:ascii="Times New Roman" w:hAnsi="Times New Roman" w:cs="Times New Roman"/>
          <w:b w:val="0"/>
          <w:color w:val="auto"/>
          <w:sz w:val="24"/>
          <w:szCs w:val="24"/>
        </w:rPr>
        <w:t xml:space="preserve"> </w:t>
      </w:r>
      <w:r w:rsidR="001766DD" w:rsidRPr="00294473">
        <w:rPr>
          <w:rFonts w:ascii="Times New Roman" w:hAnsi="Times New Roman" w:cs="Times New Roman"/>
          <w:color w:val="auto"/>
          <w:sz w:val="24"/>
          <w:szCs w:val="24"/>
        </w:rPr>
        <w:t>Το παρόν Πλαίσιο είναι ένα απαρχαιωμένο Ειδικό Χωροταξικό</w:t>
      </w:r>
      <w:r w:rsidR="001766DD" w:rsidRPr="00294473">
        <w:rPr>
          <w:rFonts w:ascii="Times New Roman" w:hAnsi="Times New Roman" w:cs="Times New Roman"/>
          <w:b w:val="0"/>
          <w:color w:val="auto"/>
          <w:sz w:val="24"/>
          <w:szCs w:val="24"/>
        </w:rPr>
        <w:t xml:space="preserve"> (2008) και μάλιστα, η Ευρωπαϊκή Επιτροπή έχει ξεκινήσει διαδικασία διερεύνησης της νομιμότητας του, ειδικότερα λόγω του ότι παραβιάζει τις οδηγίες 92/43/ΕΟΚ (Περιοχές </w:t>
      </w:r>
      <w:proofErr w:type="spellStart"/>
      <w:r w:rsidR="001766DD" w:rsidRPr="00294473">
        <w:rPr>
          <w:rFonts w:ascii="Times New Roman" w:hAnsi="Times New Roman" w:cs="Times New Roman"/>
          <w:b w:val="0"/>
          <w:color w:val="auto"/>
          <w:sz w:val="24"/>
          <w:szCs w:val="24"/>
        </w:rPr>
        <w:t>Νatura</w:t>
      </w:r>
      <w:proofErr w:type="spellEnd"/>
      <w:r w:rsidR="001766DD" w:rsidRPr="00294473">
        <w:rPr>
          <w:rFonts w:ascii="Times New Roman" w:hAnsi="Times New Roman" w:cs="Times New Roman"/>
          <w:b w:val="0"/>
          <w:color w:val="auto"/>
          <w:sz w:val="24"/>
          <w:szCs w:val="24"/>
        </w:rPr>
        <w:t xml:space="preserve">), και 2001/42 (Στρατηγική Εκτίμηση Περιβαλλοντικών Επιπτώσεων) </w:t>
      </w:r>
      <w:r w:rsidR="00AB7C88" w:rsidRPr="00294473">
        <w:rPr>
          <w:rFonts w:ascii="Times New Roman" w:hAnsi="Times New Roman" w:cs="Times New Roman"/>
          <w:b w:val="0"/>
          <w:color w:val="auto"/>
          <w:sz w:val="24"/>
          <w:szCs w:val="24"/>
        </w:rPr>
        <w:t>[</w:t>
      </w:r>
      <w:r w:rsidR="001766DD" w:rsidRPr="00294473">
        <w:rPr>
          <w:rFonts w:ascii="Times New Roman" w:hAnsi="Times New Roman" w:cs="Times New Roman"/>
          <w:b w:val="0"/>
          <w:color w:val="auto"/>
          <w:sz w:val="24"/>
          <w:szCs w:val="24"/>
        </w:rPr>
        <w:t>Αποστολή προειδοποιητικής επιστολής – Υπόθεση 2014/4073</w:t>
      </w:r>
      <w:r w:rsidR="00AB7C88" w:rsidRPr="00294473">
        <w:rPr>
          <w:rFonts w:ascii="Times New Roman" w:hAnsi="Times New Roman" w:cs="Times New Roman"/>
          <w:b w:val="0"/>
          <w:color w:val="auto"/>
          <w:sz w:val="24"/>
          <w:szCs w:val="24"/>
        </w:rPr>
        <w:t>]</w:t>
      </w:r>
    </w:p>
    <w:p w:rsidR="001766DD" w:rsidRPr="00294473" w:rsidRDefault="001766DD" w:rsidP="00EF2D8B">
      <w:pPr>
        <w:shd w:val="clear" w:color="auto" w:fill="FFFFFF"/>
        <w:suppressAutoHyphens/>
        <w:spacing w:line="360" w:lineRule="auto"/>
        <w:ind w:firstLine="720"/>
        <w:jc w:val="both"/>
        <w:rPr>
          <w:color w:val="000000"/>
          <w:lang w:eastAsia="en-GB"/>
        </w:rPr>
      </w:pPr>
      <w:r w:rsidRPr="00294473">
        <w:rPr>
          <w:color w:val="000000"/>
          <w:lang w:eastAsia="en-GB"/>
        </w:rPr>
        <w:t>Το αποτέλεσμα αυτ</w:t>
      </w:r>
      <w:r w:rsidR="00AB7C88" w:rsidRPr="00294473">
        <w:rPr>
          <w:color w:val="000000"/>
          <w:lang w:eastAsia="en-GB"/>
        </w:rPr>
        <w:t>ού του γεγονότος</w:t>
      </w:r>
      <w:r w:rsidRPr="00294473">
        <w:rPr>
          <w:color w:val="000000"/>
          <w:lang w:eastAsia="en-GB"/>
        </w:rPr>
        <w:t xml:space="preserve"> είναι η ανεξέλεγκτη </w:t>
      </w:r>
      <w:proofErr w:type="spellStart"/>
      <w:r w:rsidRPr="00294473">
        <w:rPr>
          <w:color w:val="000000"/>
          <w:lang w:eastAsia="en-GB"/>
        </w:rPr>
        <w:t>χωροθέτηση</w:t>
      </w:r>
      <w:proofErr w:type="spellEnd"/>
      <w:r w:rsidR="00AB7C88" w:rsidRPr="00294473">
        <w:rPr>
          <w:color w:val="000000"/>
          <w:lang w:eastAsia="en-GB"/>
        </w:rPr>
        <w:t>,</w:t>
      </w:r>
      <w:r w:rsidRPr="00294473">
        <w:rPr>
          <w:color w:val="000000"/>
          <w:lang w:eastAsia="en-GB"/>
        </w:rPr>
        <w:t xml:space="preserve"> ιδίως ΑΣΠΗΕ</w:t>
      </w:r>
      <w:r w:rsidR="00AB7C88" w:rsidRPr="00294473">
        <w:rPr>
          <w:color w:val="000000"/>
          <w:lang w:eastAsia="en-GB"/>
        </w:rPr>
        <w:t>,</w:t>
      </w:r>
      <w:r w:rsidRPr="00294473">
        <w:rPr>
          <w:color w:val="000000"/>
          <w:lang w:eastAsia="en-GB"/>
        </w:rPr>
        <w:t xml:space="preserve"> σε κάθε περιοχή της χώρας</w:t>
      </w:r>
      <w:r w:rsidR="00AB7C88" w:rsidRPr="00294473">
        <w:rPr>
          <w:color w:val="000000"/>
          <w:lang w:eastAsia="en-GB"/>
        </w:rPr>
        <w:t>. Έ</w:t>
      </w:r>
      <w:r w:rsidRPr="00294473">
        <w:rPr>
          <w:color w:val="000000"/>
          <w:lang w:eastAsia="en-GB"/>
        </w:rPr>
        <w:t xml:space="preserve">χουν χορηγηθεί από την </w:t>
      </w:r>
      <w:r w:rsidR="00AB7C88" w:rsidRPr="00294473">
        <w:rPr>
          <w:color w:val="000000"/>
          <w:lang w:eastAsia="en-GB"/>
        </w:rPr>
        <w:t>ΡΑΕ Βεβαιώσεις Π</w:t>
      </w:r>
      <w:r w:rsidRPr="00294473">
        <w:rPr>
          <w:color w:val="000000"/>
          <w:lang w:eastAsia="en-GB"/>
        </w:rPr>
        <w:t>αραγωγ</w:t>
      </w:r>
      <w:r w:rsidR="00AB7C88" w:rsidRPr="00294473">
        <w:rPr>
          <w:color w:val="000000"/>
          <w:lang w:eastAsia="en-GB"/>
        </w:rPr>
        <w:t xml:space="preserve">ού </w:t>
      </w:r>
      <w:r w:rsidRPr="00294473">
        <w:rPr>
          <w:color w:val="000000"/>
          <w:lang w:eastAsia="en-GB"/>
        </w:rPr>
        <w:t xml:space="preserve">μόνο για ΑΣΠΗΕ συνολικής ισχύος άνω των 40 </w:t>
      </w:r>
      <w:r w:rsidRPr="00294473">
        <w:rPr>
          <w:color w:val="000000"/>
          <w:lang w:val="en-US" w:eastAsia="en-GB"/>
        </w:rPr>
        <w:t>GW</w:t>
      </w:r>
      <w:r w:rsidRPr="00294473">
        <w:rPr>
          <w:color w:val="000000"/>
          <w:lang w:eastAsia="en-GB"/>
        </w:rPr>
        <w:t xml:space="preserve"> και είναι υπό εξέταση αιτήσεις που αντιστοιχούν σε ακόμη μεγαλύτερη εγκατεστημένη ισχύ, χωρίς καμία μέριμνα για την προστασία του περιβάλλοντος, κατά παράβαση της συνταγματικής προστασίας των δασών και κατά παράβαση της αρχής της βιωσιμότητας, αλλά και αυτής ακόμη της νομοθεσίας που καθορίζει ποσοτικούς περιορισμούς στην εγκατεστημένη ισχύ ΑΠΕ ανά τεχνολογία.</w:t>
      </w:r>
    </w:p>
    <w:p w:rsidR="001766DD" w:rsidRPr="00294473" w:rsidRDefault="001766DD" w:rsidP="00EF2D8B">
      <w:pPr>
        <w:shd w:val="clear" w:color="auto" w:fill="FFFFFF"/>
        <w:suppressAutoHyphens/>
        <w:spacing w:line="360" w:lineRule="auto"/>
        <w:ind w:firstLine="720"/>
        <w:jc w:val="both"/>
        <w:rPr>
          <w:color w:val="000000"/>
          <w:lang w:eastAsia="en-GB"/>
        </w:rPr>
      </w:pPr>
      <w:r w:rsidRPr="00294473">
        <w:rPr>
          <w:color w:val="000000"/>
          <w:lang w:eastAsia="en-GB"/>
        </w:rPr>
        <w:t xml:space="preserve">Οι αθρόες αυτές </w:t>
      </w:r>
      <w:proofErr w:type="spellStart"/>
      <w:r w:rsidRPr="00294473">
        <w:rPr>
          <w:color w:val="000000"/>
          <w:lang w:eastAsia="en-GB"/>
        </w:rPr>
        <w:t>αδειοδοτήσεις</w:t>
      </w:r>
      <w:proofErr w:type="spellEnd"/>
      <w:r w:rsidRPr="00294473">
        <w:rPr>
          <w:color w:val="000000"/>
          <w:lang w:eastAsia="en-GB"/>
        </w:rPr>
        <w:t xml:space="preserve"> δεν έχουν κανένα έρεισμα στις ανάγκες ηλεκτροπαραγωγής της χώρας, ούτε και στις εθνικές, ευρωπαϊκές και διεθνείς δεσμεύσεις της, όσον αφορά τη μείωση των εκπομπών αερίων του θερμοκηπίου και προώθησης των ΑΠΕ</w:t>
      </w:r>
      <w:r w:rsidR="00AB7C88" w:rsidRPr="00294473">
        <w:rPr>
          <w:color w:val="000000"/>
          <w:lang w:eastAsia="en-GB"/>
        </w:rPr>
        <w:t xml:space="preserve">, πράγμα που επικαλείται </w:t>
      </w:r>
      <w:r w:rsidR="00294473" w:rsidRPr="00294473">
        <w:rPr>
          <w:color w:val="000000"/>
          <w:lang w:eastAsia="en-GB"/>
        </w:rPr>
        <w:t xml:space="preserve">η ΜΠΕ, </w:t>
      </w:r>
      <w:r w:rsidRPr="00294473">
        <w:rPr>
          <w:color w:val="000000"/>
          <w:lang w:eastAsia="en-GB"/>
        </w:rPr>
        <w:t xml:space="preserve">ή του ισχύοντος Εθνικού Σχεδίου για την Ενέργεια και το Κλίμα [Ε.Σ.Ε.Κ.: Αριθ. 4 /23-12-2019 Απόφαση του Κυβερνητικού Συμβουλίου Οικονομικής Πολιτικής (ΦΕΚ 4893/31-12-2019)], όσον αφορά το μερίδιο των ΑΠΕ και ιδίως των ΑΣΠΗΕ στην ηλεκτροπαραγωγή. </w:t>
      </w:r>
    </w:p>
    <w:p w:rsidR="00294473" w:rsidRDefault="001766DD" w:rsidP="00EF2D8B">
      <w:pPr>
        <w:shd w:val="clear" w:color="auto" w:fill="FFFFFF"/>
        <w:suppressAutoHyphens/>
        <w:spacing w:line="360" w:lineRule="auto"/>
        <w:ind w:firstLine="720"/>
        <w:jc w:val="both"/>
        <w:rPr>
          <w:color w:val="000000"/>
          <w:lang w:eastAsia="en-GB"/>
        </w:rPr>
      </w:pPr>
      <w:r w:rsidRPr="00294473">
        <w:rPr>
          <w:color w:val="000000"/>
          <w:lang w:eastAsia="en-GB"/>
        </w:rPr>
        <w:t xml:space="preserve">Επιπροσθέτως, δυνάμει του ισχύοντος Ε.Σ.Ε.Κ., η επιδιωκόμενη εγκατεστημένη ισχύς ΑΣΠΗΕ μέχρι το έτος 2030 έχει προσδιοριστεί σε 7.000 </w:t>
      </w:r>
      <w:r w:rsidRPr="00294473">
        <w:rPr>
          <w:color w:val="000000"/>
          <w:lang w:val="en-US" w:eastAsia="en-GB"/>
        </w:rPr>
        <w:t>MW</w:t>
      </w:r>
      <w:r w:rsidR="00294473" w:rsidRPr="00294473">
        <w:rPr>
          <w:color w:val="000000"/>
          <w:lang w:eastAsia="en-GB"/>
        </w:rPr>
        <w:t xml:space="preserve">, ενώ έχουν </w:t>
      </w:r>
      <w:r w:rsidRPr="00294473">
        <w:rPr>
          <w:color w:val="000000"/>
          <w:lang w:eastAsia="en-GB"/>
        </w:rPr>
        <w:t xml:space="preserve">ήδη χορηγηθεί άδειες παραγωγής/βεβαιώσεις παραγωγού για ΑΣΠΗΕ ισχύος άνω των 40.000 </w:t>
      </w:r>
      <w:r w:rsidRPr="00294473">
        <w:rPr>
          <w:color w:val="000000"/>
          <w:lang w:val="en-US" w:eastAsia="en-GB"/>
        </w:rPr>
        <w:t>MW</w:t>
      </w:r>
      <w:r w:rsidRPr="00294473">
        <w:rPr>
          <w:color w:val="000000"/>
          <w:lang w:eastAsia="en-GB"/>
        </w:rPr>
        <w:t xml:space="preserve">. </w:t>
      </w:r>
    </w:p>
    <w:p w:rsidR="00EF2D8B" w:rsidRPr="00EF2D8B" w:rsidRDefault="00EF2D8B" w:rsidP="00EF2D8B">
      <w:pPr>
        <w:shd w:val="clear" w:color="auto" w:fill="FFFFFF"/>
        <w:spacing w:line="360" w:lineRule="auto"/>
        <w:ind w:firstLine="720"/>
        <w:jc w:val="both"/>
        <w:rPr>
          <w:color w:val="333333"/>
          <w:shd w:val="clear" w:color="auto" w:fill="FFFFFF"/>
        </w:rPr>
      </w:pPr>
      <w:r w:rsidRPr="00EF2D8B">
        <w:rPr>
          <w:color w:val="050505"/>
          <w:u w:val="single"/>
        </w:rPr>
        <w:t xml:space="preserve">Βάσει των ανωτέρω, η </w:t>
      </w:r>
      <w:r>
        <w:rPr>
          <w:color w:val="050505"/>
          <w:u w:val="single"/>
        </w:rPr>
        <w:t xml:space="preserve">ΜΠΕ </w:t>
      </w:r>
      <w:r w:rsidRPr="00EF2D8B">
        <w:rPr>
          <w:color w:val="050505"/>
          <w:u w:val="single"/>
        </w:rPr>
        <w:t xml:space="preserve">είναι απορριπτέα καθώς αντίκειται στα άρθρα 24 παρ. 1 και 2, 79 παρ. 8 και 106 παρ. 1 του Συντάγματος και στην αρχή της </w:t>
      </w:r>
      <w:proofErr w:type="spellStart"/>
      <w:r w:rsidRPr="00EF2D8B">
        <w:rPr>
          <w:color w:val="050505"/>
          <w:u w:val="single"/>
        </w:rPr>
        <w:t>αειφορίας</w:t>
      </w:r>
      <w:proofErr w:type="spellEnd"/>
      <w:r w:rsidRPr="00EF2D8B">
        <w:rPr>
          <w:color w:val="050505"/>
          <w:u w:val="single"/>
        </w:rPr>
        <w:t>, δεδομένης της ανυπαρξίας επίκαιρου Χωροταξικού Σχεδιασμού</w:t>
      </w:r>
      <w:r w:rsidRPr="00EF2D8B">
        <w:rPr>
          <w:color w:val="050505"/>
        </w:rPr>
        <w:t>.</w:t>
      </w:r>
    </w:p>
    <w:p w:rsidR="003D48BB" w:rsidRDefault="003D48BB" w:rsidP="00EF2D8B">
      <w:pPr>
        <w:shd w:val="clear" w:color="auto" w:fill="FFFFFF"/>
        <w:suppressAutoHyphens/>
        <w:spacing w:line="360" w:lineRule="auto"/>
        <w:ind w:firstLine="720"/>
        <w:jc w:val="both"/>
        <w:rPr>
          <w:color w:val="000000"/>
          <w:lang w:eastAsia="en-GB"/>
        </w:rPr>
      </w:pPr>
    </w:p>
    <w:p w:rsidR="00077B66" w:rsidRDefault="00294473" w:rsidP="00EF2D8B">
      <w:pPr>
        <w:shd w:val="clear" w:color="auto" w:fill="FFFFFF"/>
        <w:suppressAutoHyphens/>
        <w:spacing w:line="360" w:lineRule="auto"/>
        <w:ind w:firstLine="720"/>
        <w:jc w:val="both"/>
        <w:rPr>
          <w:b/>
          <w:color w:val="000000"/>
          <w:lang w:eastAsia="en-GB"/>
        </w:rPr>
      </w:pPr>
      <w:r>
        <w:rPr>
          <w:color w:val="000000"/>
          <w:lang w:eastAsia="en-GB"/>
        </w:rPr>
        <w:lastRenderedPageBreak/>
        <w:t xml:space="preserve">7. Είναι επίσης γνωστό ότι βρίσκεται σε εξέλιξη η σύνταξη των </w:t>
      </w:r>
      <w:hyperlink r:id="rId10" w:history="1">
        <w:r w:rsidRPr="001F5835">
          <w:rPr>
            <w:rStyle w:val="-"/>
            <w:lang w:eastAsia="en-GB"/>
          </w:rPr>
          <w:t>Ειδικών Περιβαλλοντικών Μελετών</w:t>
        </w:r>
      </w:hyperlink>
      <w:r>
        <w:rPr>
          <w:color w:val="000000"/>
          <w:lang w:eastAsia="en-GB"/>
        </w:rPr>
        <w:t xml:space="preserve"> (ΕΠΜ) για όλες τις Προστατευόμενες Περιοχές της χώρας, άρα και για την Οίτη. Η έγκριση της Μελέτης Περιβαλλοντικών Επιπτώσεων ενός τέτοιου έργου, άρα και η πιθανή κατασκευή του, εντός της Σημαντικής Περιοχής για τα Πουλιά και στα όρια του Εθνικού Δρυμού και της Περιοχής </w:t>
      </w:r>
      <w:r>
        <w:rPr>
          <w:color w:val="000000"/>
          <w:lang w:val="en-US" w:eastAsia="en-GB"/>
        </w:rPr>
        <w:t>NATURA</w:t>
      </w:r>
      <w:r w:rsidRPr="00294473">
        <w:rPr>
          <w:color w:val="000000"/>
          <w:lang w:eastAsia="en-GB"/>
        </w:rPr>
        <w:t xml:space="preserve">, </w:t>
      </w:r>
      <w:r w:rsidRPr="003D48BB">
        <w:rPr>
          <w:b/>
          <w:color w:val="000000"/>
          <w:lang w:eastAsia="en-GB"/>
        </w:rPr>
        <w:t>προκαταλαμβάνει τις προβλέψεις της ΕΠΜ και ακυρώνει τις όποιες προσεγγίσεις της επιστημονικής ομάδας</w:t>
      </w:r>
      <w:r w:rsidR="003D48BB" w:rsidRPr="003D48BB">
        <w:rPr>
          <w:b/>
          <w:color w:val="000000"/>
          <w:lang w:eastAsia="en-GB"/>
        </w:rPr>
        <w:t xml:space="preserve"> για το μέλλον του βουνού.</w:t>
      </w:r>
    </w:p>
    <w:p w:rsidR="00077B66" w:rsidRDefault="00077B66" w:rsidP="00EF2D8B">
      <w:pPr>
        <w:shd w:val="clear" w:color="auto" w:fill="FFFFFF"/>
        <w:suppressAutoHyphens/>
        <w:spacing w:line="360" w:lineRule="auto"/>
        <w:ind w:firstLine="720"/>
        <w:jc w:val="both"/>
        <w:rPr>
          <w:color w:val="000000"/>
          <w:lang w:eastAsia="en-GB"/>
        </w:rPr>
      </w:pPr>
    </w:p>
    <w:p w:rsidR="007B1EEE" w:rsidRDefault="00077B66" w:rsidP="00077B66">
      <w:pPr>
        <w:shd w:val="clear" w:color="auto" w:fill="FFFFFF"/>
        <w:suppressAutoHyphens/>
        <w:spacing w:line="360" w:lineRule="auto"/>
        <w:ind w:firstLine="720"/>
        <w:jc w:val="both"/>
      </w:pPr>
      <w:r w:rsidRPr="00077B66">
        <w:rPr>
          <w:color w:val="000000"/>
          <w:lang w:eastAsia="en-GB"/>
        </w:rPr>
        <w:t>8.</w:t>
      </w:r>
      <w:r>
        <w:rPr>
          <w:color w:val="000000"/>
          <w:lang w:eastAsia="en-GB"/>
        </w:rPr>
        <w:t xml:space="preserve"> </w:t>
      </w:r>
      <w:r w:rsidR="007B1EEE">
        <w:rPr>
          <w:color w:val="000000"/>
          <w:lang w:eastAsia="en-GB"/>
        </w:rPr>
        <w:t>Από την περιοχή, που προβλέπεται να αναπτυχθεί το έργο, διέρχεται το διεθν</w:t>
      </w:r>
      <w:r w:rsidR="003D736A">
        <w:rPr>
          <w:color w:val="000000"/>
          <w:lang w:eastAsia="en-GB"/>
        </w:rPr>
        <w:t>ώς αναγνωρισμένο</w:t>
      </w:r>
      <w:r w:rsidR="007B1EEE">
        <w:rPr>
          <w:color w:val="000000"/>
          <w:lang w:eastAsia="en-GB"/>
        </w:rPr>
        <w:t xml:space="preserve"> </w:t>
      </w:r>
      <w:hyperlink r:id="rId11" w:history="1">
        <w:r w:rsidR="007B1EEE" w:rsidRPr="00F375AC">
          <w:rPr>
            <w:rStyle w:val="-"/>
            <w:lang w:eastAsia="en-GB"/>
          </w:rPr>
          <w:t>«Μονοπάτι τ</w:t>
        </w:r>
        <w:r w:rsidR="00135ECB" w:rsidRPr="00F375AC">
          <w:rPr>
            <w:rStyle w:val="-"/>
            <w:lang w:eastAsia="en-GB"/>
          </w:rPr>
          <w:t>ων Τσοπάνηδων</w:t>
        </w:r>
        <w:r w:rsidR="007B1EEE" w:rsidRPr="00F375AC">
          <w:rPr>
            <w:rStyle w:val="-"/>
            <w:lang w:eastAsia="en-GB"/>
          </w:rPr>
          <w:t>»</w:t>
        </w:r>
      </w:hyperlink>
      <w:r w:rsidR="007B1EEE">
        <w:rPr>
          <w:color w:val="000000"/>
          <w:lang w:eastAsia="en-GB"/>
        </w:rPr>
        <w:t xml:space="preserve">, το οποίο </w:t>
      </w:r>
      <w:r w:rsidR="00F375AC">
        <w:rPr>
          <w:color w:val="000000"/>
          <w:lang w:eastAsia="en-GB"/>
        </w:rPr>
        <w:t xml:space="preserve">έχει ως αφετηρία το χωριό </w:t>
      </w:r>
      <w:proofErr w:type="spellStart"/>
      <w:r w:rsidR="00F375AC">
        <w:rPr>
          <w:color w:val="000000"/>
          <w:lang w:eastAsia="en-GB"/>
        </w:rPr>
        <w:t>Νεοχώρι</w:t>
      </w:r>
      <w:proofErr w:type="spellEnd"/>
      <w:r w:rsidR="00F375AC">
        <w:rPr>
          <w:color w:val="000000"/>
          <w:lang w:eastAsia="en-GB"/>
        </w:rPr>
        <w:t xml:space="preserve"> Υπάτης και </w:t>
      </w:r>
      <w:r w:rsidR="007B1EEE">
        <w:rPr>
          <w:color w:val="000000"/>
          <w:lang w:eastAsia="en-GB"/>
        </w:rPr>
        <w:t>συνδέει το χωριό με τ</w:t>
      </w:r>
      <w:r w:rsidR="00F375AC">
        <w:rPr>
          <w:color w:val="000000"/>
          <w:lang w:eastAsia="en-GB"/>
        </w:rPr>
        <w:t>ην κορυφή της Οίτης, τον Πύργο στα 2.152μ και κάνοντας κύκλο, επιστρέφει στο χωριό</w:t>
      </w:r>
      <w:r w:rsidR="003D736A">
        <w:rPr>
          <w:color w:val="000000"/>
          <w:lang w:eastAsia="en-GB"/>
        </w:rPr>
        <w:t xml:space="preserve">. Ο καθαρισμός και η σήμανση του Μονοπατιού έχει χρηματοδοτηθεί στο παρελθόν από τον </w:t>
      </w:r>
      <w:r w:rsidR="00BE7831" w:rsidRPr="00BE7831">
        <w:rPr>
          <w:color w:val="000000"/>
          <w:lang w:eastAsia="en-GB"/>
        </w:rPr>
        <w:t xml:space="preserve">Φορέα Διαχείρισης Εθνικού Δρυμού Οίτης, Κοιλάδας Σπερχειού και </w:t>
      </w:r>
      <w:proofErr w:type="spellStart"/>
      <w:r w:rsidR="00BE7831" w:rsidRPr="00BE7831">
        <w:rPr>
          <w:color w:val="000000"/>
          <w:lang w:eastAsia="en-GB"/>
        </w:rPr>
        <w:t>Μαλιακού</w:t>
      </w:r>
      <w:proofErr w:type="spellEnd"/>
      <w:r w:rsidR="00BE7831" w:rsidRPr="00BE7831">
        <w:rPr>
          <w:color w:val="000000"/>
          <w:lang w:eastAsia="en-GB"/>
        </w:rPr>
        <w:t xml:space="preserve"> </w:t>
      </w:r>
      <w:proofErr w:type="spellStart"/>
      <w:r w:rsidR="00BE7831" w:rsidRPr="00BE7831">
        <w:rPr>
          <w:color w:val="000000"/>
          <w:lang w:eastAsia="en-GB"/>
        </w:rPr>
        <w:t>Kόλπου</w:t>
      </w:r>
      <w:proofErr w:type="spellEnd"/>
      <w:r w:rsidR="00BE7831" w:rsidRPr="00BE7831">
        <w:rPr>
          <w:color w:val="000000"/>
          <w:lang w:eastAsia="en-GB"/>
        </w:rPr>
        <w:t xml:space="preserve"> </w:t>
      </w:r>
      <w:r w:rsidR="001F5835">
        <w:rPr>
          <w:color w:val="000000"/>
          <w:lang w:eastAsia="en-GB"/>
        </w:rPr>
        <w:t xml:space="preserve">και εντάχθηκε </w:t>
      </w:r>
      <w:r w:rsidR="001F5835">
        <w:t xml:space="preserve">στο </w:t>
      </w:r>
      <w:hyperlink r:id="rId12" w:history="1">
        <w:r w:rsidR="001F5835" w:rsidRPr="001F5835">
          <w:rPr>
            <w:rStyle w:val="-"/>
          </w:rPr>
          <w:t>«Μεσογειακό Δίκτυο Ορεινών Μονοπατιών Προστατευόμενων Περιοχών»</w:t>
        </w:r>
      </w:hyperlink>
      <w:r w:rsidR="001F5835">
        <w:t xml:space="preserve"> (PROGETTO MEDIMONT PARKS), που υλοποιεί η «Επιτροπή Προστασίας Ορεινού Περιβάλλοντος» (</w:t>
      </w:r>
      <w:proofErr w:type="spellStart"/>
      <w:r w:rsidR="001F5835">
        <w:t>Commissione</w:t>
      </w:r>
      <w:proofErr w:type="spellEnd"/>
      <w:r w:rsidR="001F5835">
        <w:t xml:space="preserve"> </w:t>
      </w:r>
      <w:proofErr w:type="spellStart"/>
      <w:r w:rsidR="001F5835">
        <w:t>Tutela</w:t>
      </w:r>
      <w:proofErr w:type="spellEnd"/>
      <w:r w:rsidR="001F5835">
        <w:t xml:space="preserve"> </w:t>
      </w:r>
      <w:proofErr w:type="spellStart"/>
      <w:r w:rsidR="001F5835">
        <w:t>Ambiente</w:t>
      </w:r>
      <w:proofErr w:type="spellEnd"/>
      <w:r w:rsidR="001F5835">
        <w:t xml:space="preserve"> </w:t>
      </w:r>
      <w:proofErr w:type="spellStart"/>
      <w:r w:rsidR="001F5835">
        <w:t>Montano</w:t>
      </w:r>
      <w:proofErr w:type="spellEnd"/>
      <w:r w:rsidR="001F5835">
        <w:t>) του Ορειβατικού Συλλόγου Ιταλίας (</w:t>
      </w:r>
      <w:proofErr w:type="spellStart"/>
      <w:r w:rsidR="001F5835">
        <w:t>Club</w:t>
      </w:r>
      <w:proofErr w:type="spellEnd"/>
      <w:r w:rsidR="001F5835">
        <w:t xml:space="preserve"> </w:t>
      </w:r>
      <w:proofErr w:type="spellStart"/>
      <w:r w:rsidR="001F5835">
        <w:t>Alpino</w:t>
      </w:r>
      <w:proofErr w:type="spellEnd"/>
      <w:r w:rsidR="001F5835">
        <w:t xml:space="preserve"> </w:t>
      </w:r>
      <w:proofErr w:type="spellStart"/>
      <w:r w:rsidR="001F5835">
        <w:t>Italiano</w:t>
      </w:r>
      <w:proofErr w:type="spellEnd"/>
      <w:r w:rsidR="001F5835">
        <w:t>)</w:t>
      </w:r>
    </w:p>
    <w:p w:rsidR="00F375AC" w:rsidRDefault="00F375AC" w:rsidP="00077B66">
      <w:pPr>
        <w:shd w:val="clear" w:color="auto" w:fill="FFFFFF"/>
        <w:suppressAutoHyphens/>
        <w:spacing w:line="360" w:lineRule="auto"/>
        <w:ind w:firstLine="720"/>
        <w:jc w:val="both"/>
      </w:pPr>
    </w:p>
    <w:p w:rsidR="008E43FA" w:rsidRPr="00F375AC" w:rsidRDefault="008E43FA" w:rsidP="008E43FA">
      <w:pPr>
        <w:shd w:val="clear" w:color="auto" w:fill="FFFFFF"/>
        <w:suppressAutoHyphens/>
        <w:spacing w:line="360" w:lineRule="auto"/>
        <w:ind w:firstLine="720"/>
        <w:jc w:val="both"/>
        <w:rPr>
          <w:color w:val="000000"/>
          <w:lang w:eastAsia="en-GB"/>
        </w:rPr>
      </w:pPr>
      <w:r>
        <w:t xml:space="preserve">9. Από την περιοχή διέρχεται επίσης </w:t>
      </w:r>
      <w:r w:rsidRPr="005151DB">
        <w:rPr>
          <w:b/>
        </w:rPr>
        <w:t>ο διεθνής Μαραθώνιος της Οίτης</w:t>
      </w:r>
      <w:r>
        <w:t xml:space="preserve"> 43 χιλ με τον τίτλο «</w:t>
      </w:r>
      <w:r>
        <w:rPr>
          <w:lang w:val="en-US"/>
        </w:rPr>
        <w:t>HERCULES</w:t>
      </w:r>
      <w:r w:rsidRPr="00F375AC">
        <w:t xml:space="preserve"> </w:t>
      </w:r>
      <w:r>
        <w:rPr>
          <w:lang w:val="en-US"/>
        </w:rPr>
        <w:t>MOUNTAIN</w:t>
      </w:r>
      <w:r w:rsidRPr="00F375AC">
        <w:t xml:space="preserve"> </w:t>
      </w:r>
      <w:r>
        <w:rPr>
          <w:lang w:val="en-US"/>
        </w:rPr>
        <w:t>MARATHON</w:t>
      </w:r>
      <w:r>
        <w:t xml:space="preserve">», ο οποίος πραγματοποιείται ανελλιπώς για δεκαπέντε χρόνια από το 2007 με ευθύνη του Αθλητικού Σωματείου «ΤΡΑΧΙΝΑ ΦΘΙΩΤΙΔΑΣ» και με την υποστήριξη του Δήμου </w:t>
      </w:r>
      <w:proofErr w:type="spellStart"/>
      <w:r>
        <w:t>Λαμιέων</w:t>
      </w:r>
      <w:proofErr w:type="spellEnd"/>
      <w:r>
        <w:t xml:space="preserve"> και της Περιφέρειας Στερεάς και ακολουθεί το «Μονοπάτι των Τσοπάνηδων» στο μεγαλύτερο τμήμα του μέχρι την κορυφή.  </w:t>
      </w:r>
    </w:p>
    <w:p w:rsidR="007B1EEE" w:rsidRDefault="007B1EEE" w:rsidP="00077B66">
      <w:pPr>
        <w:shd w:val="clear" w:color="auto" w:fill="FFFFFF"/>
        <w:suppressAutoHyphens/>
        <w:spacing w:line="360" w:lineRule="auto"/>
        <w:ind w:firstLine="720"/>
        <w:jc w:val="both"/>
        <w:rPr>
          <w:color w:val="000000"/>
          <w:lang w:eastAsia="en-GB"/>
        </w:rPr>
      </w:pPr>
    </w:p>
    <w:p w:rsidR="00077B66" w:rsidRPr="00077B66" w:rsidRDefault="00F375AC" w:rsidP="00077B66">
      <w:pPr>
        <w:shd w:val="clear" w:color="auto" w:fill="FFFFFF"/>
        <w:suppressAutoHyphens/>
        <w:spacing w:line="360" w:lineRule="auto"/>
        <w:ind w:firstLine="720"/>
        <w:jc w:val="both"/>
        <w:rPr>
          <w:color w:val="000000"/>
          <w:lang w:eastAsia="en-GB"/>
        </w:rPr>
      </w:pPr>
      <w:r>
        <w:rPr>
          <w:color w:val="000000"/>
          <w:lang w:eastAsia="en-GB"/>
        </w:rPr>
        <w:t>10</w:t>
      </w:r>
      <w:r w:rsidR="007B1EEE">
        <w:rPr>
          <w:color w:val="000000"/>
          <w:lang w:eastAsia="en-GB"/>
        </w:rPr>
        <w:t xml:space="preserve">. </w:t>
      </w:r>
      <w:r w:rsidR="00077B66">
        <w:rPr>
          <w:color w:val="000000"/>
          <w:lang w:eastAsia="en-GB"/>
        </w:rPr>
        <w:t xml:space="preserve">Η μεθόδευση και η διαδικασία κατασκευής αιολικών σταθμών στην Οίτη έχει συναντήσει </w:t>
      </w:r>
      <w:r w:rsidR="009B65D9">
        <w:rPr>
          <w:color w:val="000000"/>
          <w:lang w:eastAsia="en-GB"/>
        </w:rPr>
        <w:t>την αρνητική γνωμοδότηση του αρμόδιου επιστημονικού φορέα, του Φορέα Διαχείρισης Εθνικού Δρυμού Οίτης, Κ</w:t>
      </w:r>
      <w:r w:rsidR="00BE7831">
        <w:rPr>
          <w:color w:val="000000"/>
          <w:lang w:eastAsia="en-GB"/>
        </w:rPr>
        <w:t xml:space="preserve">οιλάδας Σπερχειού και </w:t>
      </w:r>
      <w:proofErr w:type="spellStart"/>
      <w:r w:rsidR="00BE7831">
        <w:rPr>
          <w:color w:val="000000"/>
          <w:lang w:eastAsia="en-GB"/>
        </w:rPr>
        <w:t>Μαλιακού</w:t>
      </w:r>
      <w:proofErr w:type="spellEnd"/>
      <w:r w:rsidR="00BE7831">
        <w:rPr>
          <w:color w:val="000000"/>
          <w:lang w:eastAsia="en-GB"/>
        </w:rPr>
        <w:t xml:space="preserve"> </w:t>
      </w:r>
      <w:r w:rsidR="00BE7831">
        <w:rPr>
          <w:color w:val="000000"/>
          <w:lang w:val="en-US" w:eastAsia="en-GB"/>
        </w:rPr>
        <w:t>K</w:t>
      </w:r>
      <w:proofErr w:type="spellStart"/>
      <w:r w:rsidR="009B65D9">
        <w:rPr>
          <w:color w:val="000000"/>
          <w:lang w:eastAsia="en-GB"/>
        </w:rPr>
        <w:t>όλπου</w:t>
      </w:r>
      <w:proofErr w:type="spellEnd"/>
      <w:r w:rsidR="009B65D9">
        <w:rPr>
          <w:color w:val="000000"/>
          <w:lang w:eastAsia="en-GB"/>
        </w:rPr>
        <w:t xml:space="preserve">, </w:t>
      </w:r>
      <w:r w:rsidR="00077B66">
        <w:rPr>
          <w:color w:val="000000"/>
          <w:lang w:eastAsia="en-GB"/>
        </w:rPr>
        <w:t xml:space="preserve">την καθολική αντίδραση της τοπικής κοινωνίας με ομόφωνες αποφάσεις των δημοτικών συμβουλίων Λαμίας και Δελφών και όλων των κοινοτικών συμβουλίων των 25 χωριών της Οίτης, με προσφυγές στο Συμβούλιο της Επικρατείας, με </w:t>
      </w:r>
      <w:proofErr w:type="spellStart"/>
      <w:r w:rsidR="00077B66">
        <w:rPr>
          <w:color w:val="000000"/>
          <w:lang w:eastAsia="en-GB"/>
        </w:rPr>
        <w:t>ενδικοφανείς</w:t>
      </w:r>
      <w:proofErr w:type="spellEnd"/>
      <w:r w:rsidR="00077B66">
        <w:rPr>
          <w:color w:val="000000"/>
          <w:lang w:eastAsia="en-GB"/>
        </w:rPr>
        <w:t xml:space="preserve"> προσφυγές για την ακύρωση από την πρώτη στιγμή των αιτήσεων και των Βεβαιώσεων Παραγωγού στη Ρυθμιστική Αρχή Ενέργειας και τέλος το </w:t>
      </w:r>
      <w:r w:rsidR="00077B66">
        <w:rPr>
          <w:color w:val="000000"/>
          <w:lang w:eastAsia="en-GB"/>
        </w:rPr>
        <w:lastRenderedPageBreak/>
        <w:t>Περιφερειακ</w:t>
      </w:r>
      <w:r w:rsidR="009B65D9">
        <w:rPr>
          <w:color w:val="000000"/>
          <w:lang w:eastAsia="en-GB"/>
        </w:rPr>
        <w:t xml:space="preserve">ό </w:t>
      </w:r>
      <w:r w:rsidR="00077B66">
        <w:rPr>
          <w:color w:val="000000"/>
          <w:lang w:eastAsia="en-GB"/>
        </w:rPr>
        <w:t>Συμβο</w:t>
      </w:r>
      <w:r w:rsidR="009B65D9">
        <w:rPr>
          <w:color w:val="000000"/>
          <w:lang w:eastAsia="en-GB"/>
        </w:rPr>
        <w:t>ύ</w:t>
      </w:r>
      <w:r w:rsidR="00077B66">
        <w:rPr>
          <w:color w:val="000000"/>
          <w:lang w:eastAsia="en-GB"/>
        </w:rPr>
        <w:t>λ</w:t>
      </w:r>
      <w:r w:rsidR="009B65D9">
        <w:rPr>
          <w:color w:val="000000"/>
          <w:lang w:eastAsia="en-GB"/>
        </w:rPr>
        <w:t>ιο Στερεάς</w:t>
      </w:r>
      <w:r w:rsidR="00077B66">
        <w:rPr>
          <w:color w:val="000000"/>
          <w:lang w:eastAsia="en-GB"/>
        </w:rPr>
        <w:t xml:space="preserve"> </w:t>
      </w:r>
      <w:r w:rsidR="009B65D9">
        <w:rPr>
          <w:color w:val="000000"/>
          <w:lang w:eastAsia="en-GB"/>
        </w:rPr>
        <w:t xml:space="preserve">ζήτησε </w:t>
      </w:r>
      <w:r w:rsidR="00077B66">
        <w:rPr>
          <w:color w:val="000000"/>
          <w:lang w:eastAsia="en-GB"/>
        </w:rPr>
        <w:t xml:space="preserve">να παγώσουν όλες οι </w:t>
      </w:r>
      <w:proofErr w:type="spellStart"/>
      <w:r w:rsidR="00077B66">
        <w:rPr>
          <w:color w:val="000000"/>
          <w:lang w:eastAsia="en-GB"/>
        </w:rPr>
        <w:t>αδειοδοτήσεις</w:t>
      </w:r>
      <w:proofErr w:type="spellEnd"/>
      <w:r w:rsidR="00077B66">
        <w:rPr>
          <w:color w:val="000000"/>
          <w:lang w:eastAsia="en-GB"/>
        </w:rPr>
        <w:t xml:space="preserve"> αιολικών σταθμών</w:t>
      </w:r>
      <w:r w:rsidR="009B65D9">
        <w:rPr>
          <w:color w:val="000000"/>
          <w:lang w:eastAsia="en-GB"/>
        </w:rPr>
        <w:t xml:space="preserve">, όπου υπάρχουν αντιδράσεις, </w:t>
      </w:r>
      <w:r w:rsidR="00077B66">
        <w:rPr>
          <w:color w:val="000000"/>
          <w:lang w:eastAsia="en-GB"/>
        </w:rPr>
        <w:t xml:space="preserve">μέχρι </w:t>
      </w:r>
      <w:r w:rsidR="009B65D9">
        <w:rPr>
          <w:color w:val="000000"/>
          <w:lang w:eastAsia="en-GB"/>
        </w:rPr>
        <w:t xml:space="preserve">τουλάχιστον </w:t>
      </w:r>
      <w:r w:rsidR="00077B66">
        <w:rPr>
          <w:color w:val="000000"/>
          <w:lang w:eastAsia="en-GB"/>
        </w:rPr>
        <w:t>την αναθεώρηση του Ειδικού Χωροταξικού των ΑΠΕ.</w:t>
      </w:r>
    </w:p>
    <w:p w:rsidR="003D48BB" w:rsidRPr="00294473" w:rsidRDefault="003D48BB" w:rsidP="00EF2D8B">
      <w:pPr>
        <w:shd w:val="clear" w:color="auto" w:fill="FFFFFF"/>
        <w:suppressAutoHyphens/>
        <w:spacing w:line="360" w:lineRule="auto"/>
        <w:ind w:firstLine="720"/>
        <w:jc w:val="both"/>
        <w:rPr>
          <w:color w:val="000000"/>
          <w:lang w:eastAsia="en-GB"/>
        </w:rPr>
      </w:pPr>
    </w:p>
    <w:p w:rsidR="00726B1B" w:rsidRDefault="003D48BB" w:rsidP="000D72B3">
      <w:pPr>
        <w:spacing w:line="276" w:lineRule="auto"/>
        <w:jc w:val="both"/>
      </w:pPr>
      <w:r>
        <w:t>Για όλους τους παραπάνω λόγους παρακαλούμε για την απόρριψη της Μελέτης Περιβαλλοντικών Επιπτώσεων του έργου</w:t>
      </w:r>
      <w:r w:rsidRPr="003D48BB">
        <w:t xml:space="preserve">:  </w:t>
      </w:r>
      <w:r w:rsidRPr="00294473">
        <w:t>ΑΙΟΛΙΚΟΣ</w:t>
      </w:r>
      <w:r w:rsidRPr="003D48BB">
        <w:t xml:space="preserve"> </w:t>
      </w:r>
      <w:r w:rsidRPr="00294473">
        <w:t>ΣΤΑΘΜΟΣ</w:t>
      </w:r>
      <w:r w:rsidRPr="003D48BB">
        <w:t xml:space="preserve"> </w:t>
      </w:r>
      <w:r w:rsidRPr="00294473">
        <w:t>ΠΑΡΑΓΩΓΗΣ</w:t>
      </w:r>
      <w:r w:rsidRPr="003D48BB">
        <w:t xml:space="preserve"> </w:t>
      </w:r>
      <w:r w:rsidRPr="00294473">
        <w:t>ΗΛΕΚΤΡΙΚΗΣ</w:t>
      </w:r>
      <w:r w:rsidRPr="003D48BB">
        <w:t xml:space="preserve"> </w:t>
      </w:r>
      <w:r w:rsidRPr="00294473">
        <w:t>ΕΝΕΡΓΕΙΑΣ</w:t>
      </w:r>
      <w:r w:rsidRPr="003D48BB">
        <w:t xml:space="preserve"> </w:t>
      </w:r>
      <w:r w:rsidRPr="00294473">
        <w:t>ΙΣΧΥΟΣ</w:t>
      </w:r>
      <w:r w:rsidRPr="003D48BB">
        <w:t xml:space="preserve"> </w:t>
      </w:r>
      <w:r w:rsidR="00F375AC">
        <w:t>3</w:t>
      </w:r>
      <w:r w:rsidRPr="003D48BB">
        <w:t>1,</w:t>
      </w:r>
      <w:r w:rsidR="00F375AC">
        <w:t>2</w:t>
      </w:r>
      <w:r w:rsidRPr="003D48BB">
        <w:t xml:space="preserve"> </w:t>
      </w:r>
      <w:r w:rsidRPr="00294473">
        <w:rPr>
          <w:lang w:val="en-US"/>
        </w:rPr>
        <w:t>MW</w:t>
      </w:r>
      <w:r w:rsidRPr="003D48BB">
        <w:t xml:space="preserve"> </w:t>
      </w:r>
      <w:r w:rsidRPr="00294473">
        <w:t>ΤΗΣ</w:t>
      </w:r>
      <w:r w:rsidRPr="003D48BB">
        <w:t xml:space="preserve"> </w:t>
      </w:r>
      <w:r w:rsidRPr="00294473">
        <w:t>ΕΤΑΙΡΕΙΑΣ</w:t>
      </w:r>
      <w:r w:rsidRPr="003D48BB">
        <w:t xml:space="preserve"> «</w:t>
      </w:r>
      <w:r w:rsidRPr="00294473">
        <w:rPr>
          <w:lang w:val="en-US"/>
        </w:rPr>
        <w:t>GREEN</w:t>
      </w:r>
      <w:r w:rsidRPr="003D48BB">
        <w:t xml:space="preserve"> </w:t>
      </w:r>
      <w:r w:rsidRPr="00294473">
        <w:rPr>
          <w:lang w:val="en-US"/>
        </w:rPr>
        <w:t>VELOCITY</w:t>
      </w:r>
      <w:r w:rsidRPr="003D48BB">
        <w:t xml:space="preserve"> </w:t>
      </w:r>
      <w:r w:rsidR="00F375AC">
        <w:t>4</w:t>
      </w:r>
      <w:r w:rsidRPr="003D48BB">
        <w:t xml:space="preserve"> </w:t>
      </w:r>
      <w:r w:rsidRPr="00294473">
        <w:rPr>
          <w:lang w:val="en-US"/>
        </w:rPr>
        <w:t>M</w:t>
      </w:r>
      <w:r w:rsidRPr="003D48BB">
        <w:t>.</w:t>
      </w:r>
      <w:r w:rsidRPr="00294473">
        <w:t>Ι</w:t>
      </w:r>
      <w:r w:rsidRPr="003D48BB">
        <w:t>.</w:t>
      </w:r>
      <w:r w:rsidRPr="00294473">
        <w:t>Κ</w:t>
      </w:r>
      <w:r w:rsidRPr="003D48BB">
        <w:t>.</w:t>
      </w:r>
      <w:r w:rsidRPr="00294473">
        <w:t>Ε</w:t>
      </w:r>
      <w:r w:rsidRPr="003D48BB">
        <w:t xml:space="preserve">.» - </w:t>
      </w:r>
      <w:r w:rsidRPr="00294473">
        <w:t>ΘΕΣΗ</w:t>
      </w:r>
      <w:r w:rsidRPr="003D48BB">
        <w:t>: «</w:t>
      </w:r>
      <w:r w:rsidR="00F375AC">
        <w:t>ΠΥΡΓΟΣ</w:t>
      </w:r>
      <w:r w:rsidRPr="003D48BB">
        <w:t xml:space="preserve">», </w:t>
      </w:r>
      <w:r w:rsidRPr="00294473">
        <w:t>Δ</w:t>
      </w:r>
      <w:r w:rsidRPr="003D48BB">
        <w:t>.</w:t>
      </w:r>
      <w:r w:rsidRPr="00294473">
        <w:t>Ε</w:t>
      </w:r>
      <w:r w:rsidRPr="003D48BB">
        <w:t xml:space="preserve">. </w:t>
      </w:r>
      <w:r w:rsidRPr="00294473">
        <w:t>ΚΑΛΛΙΕΩΝ</w:t>
      </w:r>
      <w:r w:rsidR="00F375AC">
        <w:t xml:space="preserve"> &amp; ΥΠΑΤΗΣ</w:t>
      </w:r>
      <w:r w:rsidRPr="003D48BB">
        <w:t xml:space="preserve">, </w:t>
      </w:r>
      <w:r w:rsidRPr="00294473">
        <w:t>ΔΗΜΩΝ</w:t>
      </w:r>
      <w:r w:rsidRPr="003D48BB">
        <w:t xml:space="preserve"> </w:t>
      </w:r>
      <w:r w:rsidRPr="00294473">
        <w:t>ΔΕΛΦΩΝ</w:t>
      </w:r>
      <w:r w:rsidR="00F375AC">
        <w:t xml:space="preserve"> &amp; ΛΑΜΙΕΩΝ</w:t>
      </w:r>
    </w:p>
    <w:p w:rsidR="003D48BB" w:rsidRPr="00294473" w:rsidRDefault="003D48BB" w:rsidP="00EF2D8B">
      <w:pPr>
        <w:spacing w:line="360" w:lineRule="auto"/>
        <w:jc w:val="both"/>
      </w:pPr>
    </w:p>
    <w:p w:rsidR="0090086A" w:rsidRPr="00294473" w:rsidRDefault="00726B1B" w:rsidP="00EF2D8B">
      <w:pPr>
        <w:spacing w:line="276" w:lineRule="auto"/>
        <w:jc w:val="both"/>
      </w:pPr>
      <w:r w:rsidRPr="00294473">
        <w:t xml:space="preserve">      </w:t>
      </w:r>
      <w:r w:rsidR="0090086A" w:rsidRPr="00294473">
        <w:t>Η ΣΥΝΤΟΝΙΣΤΙΚΗ ΕΠΙΤΡΟΠΗ</w:t>
      </w:r>
    </w:p>
    <w:p w:rsidR="00726B1B" w:rsidRPr="00294473" w:rsidRDefault="0090086A" w:rsidP="00EF2D8B">
      <w:pPr>
        <w:spacing w:line="276" w:lineRule="auto"/>
        <w:ind w:firstLine="720"/>
        <w:jc w:val="both"/>
      </w:pPr>
      <w:r w:rsidRPr="00294473">
        <w:t xml:space="preserve">ΤΗΣ ΚΙΝΗΣΗΣ ΠΟΛΙΤΩΝ </w:t>
      </w:r>
    </w:p>
    <w:p w:rsidR="0090086A" w:rsidRPr="00294473" w:rsidRDefault="00726B1B" w:rsidP="00EF2D8B">
      <w:pPr>
        <w:spacing w:line="276" w:lineRule="auto"/>
        <w:jc w:val="both"/>
      </w:pPr>
      <w:r w:rsidRPr="009D63DE">
        <w:t xml:space="preserve">        </w:t>
      </w:r>
      <w:r w:rsidR="0090086A" w:rsidRPr="00294473">
        <w:t>ΓΙΑ ΤΗΝ ΠΡΟΣΤΑΣΙΑ ΤΗΣ ΟΙΤΗΣ</w:t>
      </w:r>
    </w:p>
    <w:p w:rsidR="0090086A" w:rsidRPr="00E5247C" w:rsidRDefault="0090086A" w:rsidP="00EF2D8B">
      <w:pPr>
        <w:spacing w:line="276" w:lineRule="auto"/>
        <w:jc w:val="both"/>
        <w:rPr>
          <w:b/>
        </w:rPr>
      </w:pPr>
    </w:p>
    <w:p w:rsidR="0090086A" w:rsidRDefault="00F26AF9" w:rsidP="00896E74">
      <w:pPr>
        <w:spacing w:line="360" w:lineRule="auto"/>
        <w:jc w:val="both"/>
        <w:rPr>
          <w:b/>
        </w:rPr>
      </w:pPr>
      <w:r>
        <w:rPr>
          <w:b/>
        </w:rPr>
        <w:t xml:space="preserve">       (</w:t>
      </w:r>
      <w:proofErr w:type="spellStart"/>
      <w:r>
        <w:rPr>
          <w:b/>
        </w:rPr>
        <w:t>τηλ</w:t>
      </w:r>
      <w:proofErr w:type="spellEnd"/>
      <w:r>
        <w:rPr>
          <w:b/>
        </w:rPr>
        <w:t xml:space="preserve"> επικοινωνίας 6977261256)</w:t>
      </w:r>
    </w:p>
    <w:sectPr w:rsidR="009008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730"/>
    <w:multiLevelType w:val="hybridMultilevel"/>
    <w:tmpl w:val="BB1CB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7C3AC0"/>
    <w:multiLevelType w:val="hybridMultilevel"/>
    <w:tmpl w:val="F0C2D78E"/>
    <w:lvl w:ilvl="0" w:tplc="342616E0">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6E1674F"/>
    <w:multiLevelType w:val="hybridMultilevel"/>
    <w:tmpl w:val="A75E4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35"/>
    <w:rsid w:val="00012677"/>
    <w:rsid w:val="00077B66"/>
    <w:rsid w:val="000B757F"/>
    <w:rsid w:val="000D72B3"/>
    <w:rsid w:val="000E3516"/>
    <w:rsid w:val="000E4067"/>
    <w:rsid w:val="00132CA5"/>
    <w:rsid w:val="00135ECB"/>
    <w:rsid w:val="00155DB2"/>
    <w:rsid w:val="001574BB"/>
    <w:rsid w:val="00160220"/>
    <w:rsid w:val="001766DD"/>
    <w:rsid w:val="0019792F"/>
    <w:rsid w:val="001F5835"/>
    <w:rsid w:val="0020383A"/>
    <w:rsid w:val="00231C10"/>
    <w:rsid w:val="002335DD"/>
    <w:rsid w:val="00294473"/>
    <w:rsid w:val="0029777E"/>
    <w:rsid w:val="002D0643"/>
    <w:rsid w:val="00325F61"/>
    <w:rsid w:val="003338D1"/>
    <w:rsid w:val="00383B7C"/>
    <w:rsid w:val="003D48BB"/>
    <w:rsid w:val="003D736A"/>
    <w:rsid w:val="003E5F14"/>
    <w:rsid w:val="004223E3"/>
    <w:rsid w:val="00441F05"/>
    <w:rsid w:val="00465A2A"/>
    <w:rsid w:val="00467CEA"/>
    <w:rsid w:val="0048137D"/>
    <w:rsid w:val="004950A0"/>
    <w:rsid w:val="004C714E"/>
    <w:rsid w:val="005151DB"/>
    <w:rsid w:val="005D7FC5"/>
    <w:rsid w:val="0060271A"/>
    <w:rsid w:val="006320AE"/>
    <w:rsid w:val="007208AD"/>
    <w:rsid w:val="00726B1B"/>
    <w:rsid w:val="00727BCE"/>
    <w:rsid w:val="0075747F"/>
    <w:rsid w:val="007643B2"/>
    <w:rsid w:val="007B1EEE"/>
    <w:rsid w:val="007E3E47"/>
    <w:rsid w:val="00823376"/>
    <w:rsid w:val="00896E74"/>
    <w:rsid w:val="008B362C"/>
    <w:rsid w:val="008B42ED"/>
    <w:rsid w:val="008B714C"/>
    <w:rsid w:val="008B7484"/>
    <w:rsid w:val="008E43FA"/>
    <w:rsid w:val="0090086A"/>
    <w:rsid w:val="00911168"/>
    <w:rsid w:val="009B65D9"/>
    <w:rsid w:val="009D63DE"/>
    <w:rsid w:val="009F0BB1"/>
    <w:rsid w:val="00AA47E2"/>
    <w:rsid w:val="00AB5BD0"/>
    <w:rsid w:val="00AB7C88"/>
    <w:rsid w:val="00AD156C"/>
    <w:rsid w:val="00AD2F1E"/>
    <w:rsid w:val="00AD6435"/>
    <w:rsid w:val="00AE359E"/>
    <w:rsid w:val="00B14639"/>
    <w:rsid w:val="00B84D3F"/>
    <w:rsid w:val="00B95342"/>
    <w:rsid w:val="00BE7831"/>
    <w:rsid w:val="00CC351B"/>
    <w:rsid w:val="00CD78F0"/>
    <w:rsid w:val="00D124A9"/>
    <w:rsid w:val="00D63C1B"/>
    <w:rsid w:val="00D64C59"/>
    <w:rsid w:val="00D776CE"/>
    <w:rsid w:val="00DA79EF"/>
    <w:rsid w:val="00DE7887"/>
    <w:rsid w:val="00E02E3C"/>
    <w:rsid w:val="00E2220D"/>
    <w:rsid w:val="00E5247C"/>
    <w:rsid w:val="00EF2D8B"/>
    <w:rsid w:val="00F26AF9"/>
    <w:rsid w:val="00F328E8"/>
    <w:rsid w:val="00F375AC"/>
    <w:rsid w:val="00F610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A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E35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3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E359E"/>
    <w:pPr>
      <w:spacing w:after="0" w:line="240" w:lineRule="auto"/>
    </w:pPr>
  </w:style>
  <w:style w:type="character" w:styleId="-">
    <w:name w:val="Hyperlink"/>
    <w:basedOn w:val="a0"/>
    <w:uiPriority w:val="99"/>
    <w:unhideWhenUsed/>
    <w:rsid w:val="0090086A"/>
    <w:rPr>
      <w:color w:val="0000FF" w:themeColor="hyperlink"/>
      <w:u w:val="single"/>
    </w:rPr>
  </w:style>
  <w:style w:type="paragraph" w:styleId="a4">
    <w:name w:val="List Paragraph"/>
    <w:basedOn w:val="a"/>
    <w:uiPriority w:val="34"/>
    <w:qFormat/>
    <w:rsid w:val="0090086A"/>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basedOn w:val="a0"/>
    <w:uiPriority w:val="22"/>
    <w:qFormat/>
    <w:rsid w:val="0090086A"/>
    <w:rPr>
      <w:b/>
      <w:bCs/>
    </w:rPr>
  </w:style>
  <w:style w:type="paragraph" w:styleId="a6">
    <w:name w:val="Balloon Text"/>
    <w:basedOn w:val="a"/>
    <w:link w:val="Char"/>
    <w:uiPriority w:val="99"/>
    <w:semiHidden/>
    <w:unhideWhenUsed/>
    <w:rsid w:val="0090086A"/>
    <w:rPr>
      <w:rFonts w:ascii="Tahoma" w:hAnsi="Tahoma" w:cs="Tahoma"/>
      <w:sz w:val="16"/>
      <w:szCs w:val="16"/>
    </w:rPr>
  </w:style>
  <w:style w:type="character" w:customStyle="1" w:styleId="Char">
    <w:name w:val="Κείμενο πλαισίου Char"/>
    <w:basedOn w:val="a0"/>
    <w:link w:val="a6"/>
    <w:uiPriority w:val="99"/>
    <w:semiHidden/>
    <w:rsid w:val="0090086A"/>
    <w:rPr>
      <w:rFonts w:ascii="Tahoma" w:eastAsia="Times New Roman" w:hAnsi="Tahoma" w:cs="Tahoma"/>
      <w:sz w:val="16"/>
      <w:szCs w:val="16"/>
      <w:lang w:eastAsia="el-GR"/>
    </w:rPr>
  </w:style>
  <w:style w:type="character" w:styleId="-0">
    <w:name w:val="FollowedHyperlink"/>
    <w:basedOn w:val="a0"/>
    <w:uiPriority w:val="99"/>
    <w:semiHidden/>
    <w:unhideWhenUsed/>
    <w:rsid w:val="00F328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A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E35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3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E359E"/>
    <w:pPr>
      <w:spacing w:after="0" w:line="240" w:lineRule="auto"/>
    </w:pPr>
  </w:style>
  <w:style w:type="character" w:styleId="-">
    <w:name w:val="Hyperlink"/>
    <w:basedOn w:val="a0"/>
    <w:uiPriority w:val="99"/>
    <w:unhideWhenUsed/>
    <w:rsid w:val="0090086A"/>
    <w:rPr>
      <w:color w:val="0000FF" w:themeColor="hyperlink"/>
      <w:u w:val="single"/>
    </w:rPr>
  </w:style>
  <w:style w:type="paragraph" w:styleId="a4">
    <w:name w:val="List Paragraph"/>
    <w:basedOn w:val="a"/>
    <w:uiPriority w:val="34"/>
    <w:qFormat/>
    <w:rsid w:val="0090086A"/>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basedOn w:val="a0"/>
    <w:uiPriority w:val="22"/>
    <w:qFormat/>
    <w:rsid w:val="0090086A"/>
    <w:rPr>
      <w:b/>
      <w:bCs/>
    </w:rPr>
  </w:style>
  <w:style w:type="paragraph" w:styleId="a6">
    <w:name w:val="Balloon Text"/>
    <w:basedOn w:val="a"/>
    <w:link w:val="Char"/>
    <w:uiPriority w:val="99"/>
    <w:semiHidden/>
    <w:unhideWhenUsed/>
    <w:rsid w:val="0090086A"/>
    <w:rPr>
      <w:rFonts w:ascii="Tahoma" w:hAnsi="Tahoma" w:cs="Tahoma"/>
      <w:sz w:val="16"/>
      <w:szCs w:val="16"/>
    </w:rPr>
  </w:style>
  <w:style w:type="character" w:customStyle="1" w:styleId="Char">
    <w:name w:val="Κείμενο πλαισίου Char"/>
    <w:basedOn w:val="a0"/>
    <w:link w:val="a6"/>
    <w:uiPriority w:val="99"/>
    <w:semiHidden/>
    <w:rsid w:val="0090086A"/>
    <w:rPr>
      <w:rFonts w:ascii="Tahoma" w:eastAsia="Times New Roman" w:hAnsi="Tahoma" w:cs="Tahoma"/>
      <w:sz w:val="16"/>
      <w:szCs w:val="16"/>
      <w:lang w:eastAsia="el-GR"/>
    </w:rPr>
  </w:style>
  <w:style w:type="character" w:styleId="-0">
    <w:name w:val="FollowedHyperlink"/>
    <w:basedOn w:val="a0"/>
    <w:uiPriority w:val="99"/>
    <w:semiHidden/>
    <w:unhideWhenUsed/>
    <w:rsid w:val="00F32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i.gr/%ce%b1%cf%81%ce%b8%cf%81%ce%bf-%ce%b3%ce%b9%ce%b1-%cf%84%ce%b7n-veronica-oetaea-%cf%83%cf%84%ce%bf-mongaba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iokolaptis1@gmail.com" TargetMode="External"/><Relationship Id="rId12" Type="http://schemas.openxmlformats.org/officeDocument/2006/relationships/hyperlink" Target="https://intonature.gr/wp-content/uploads/2020/08/to-vouno-tis-oit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loc.com/oreibasia-diadromes/oite-monopati-tsopanedon-10-09-2017-19665907" TargetMode="External"/><Relationship Id="rId5" Type="http://schemas.openxmlformats.org/officeDocument/2006/relationships/webSettings" Target="webSettings.xml"/><Relationship Id="rId10" Type="http://schemas.openxmlformats.org/officeDocument/2006/relationships/hyperlink" Target="https://ypen.gov.gr/se-diavoulefsi-oi-treis-protes-eidikes-perivallontikes-meletes-gia-tis-perioches-natura-2000-se-kriti-evro-kai-peloponniso/" TargetMode="External"/><Relationship Id="rId4" Type="http://schemas.openxmlformats.org/officeDocument/2006/relationships/settings" Target="settings.xml"/><Relationship Id="rId9" Type="http://schemas.openxmlformats.org/officeDocument/2006/relationships/hyperlink" Target="https://dasarxeio.com/2021/07/21/9914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2845</Words>
  <Characters>15366</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Stefanos</dc:creator>
  <cp:lastModifiedBy>Stefanos</cp:lastModifiedBy>
  <cp:revision>15</cp:revision>
  <dcterms:created xsi:type="dcterms:W3CDTF">2022-03-21T20:44:00Z</dcterms:created>
  <dcterms:modified xsi:type="dcterms:W3CDTF">2022-03-23T10:15:00Z</dcterms:modified>
</cp:coreProperties>
</file>