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ayout w:type="fixed"/>
        <w:tblLook w:val="0000"/>
      </w:tblPr>
      <w:tblGrid>
        <w:gridCol w:w="6522"/>
        <w:gridCol w:w="3118"/>
      </w:tblGrid>
      <w:tr w:rsidR="00052A31" w:rsidRPr="00D4410B" w:rsidTr="00EE5248">
        <w:tc>
          <w:tcPr>
            <w:tcW w:w="6522"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EE5248">
              <w:rPr>
                <w:rFonts w:ascii="Calibri" w:hAnsi="Calibri" w:cs="Arial"/>
              </w:rPr>
              <w:t xml:space="preserve">Δ. </w:t>
            </w:r>
            <w:proofErr w:type="spellStart"/>
            <w:r w:rsidR="00EE5248">
              <w:rPr>
                <w:rFonts w:ascii="Calibri" w:hAnsi="Calibri" w:cs="Arial"/>
              </w:rPr>
              <w:t>Ψάρρης</w:t>
            </w:r>
            <w:proofErr w:type="spellEnd"/>
            <w:r w:rsidR="00EE5248">
              <w:rPr>
                <w:rFonts w:ascii="Calibri" w:hAnsi="Calibri" w:cs="Arial"/>
              </w:rPr>
              <w:t xml:space="preserve">,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rsidR="00052A31" w:rsidRPr="001558BF"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3491C">
              <w:rPr>
                <w:rFonts w:ascii="Calibri" w:hAnsi="Calibri" w:cs="Arial"/>
                <w:lang w:val="en-US"/>
              </w:rPr>
              <w:t xml:space="preserve">. : </w:t>
            </w:r>
            <w:r w:rsidR="00C94B89" w:rsidRPr="0023491C">
              <w:rPr>
                <w:rFonts w:ascii="Calibri" w:hAnsi="Calibri" w:cs="Arial"/>
                <w:lang w:val="en-US"/>
              </w:rPr>
              <w:t xml:space="preserve">6944730986, </w:t>
            </w:r>
            <w:r w:rsidRPr="0023491C">
              <w:rPr>
                <w:rFonts w:ascii="Calibri" w:hAnsi="Calibri" w:cs="Arial"/>
                <w:lang w:val="en-US"/>
              </w:rPr>
              <w:t>2238350125</w:t>
            </w:r>
            <w:r w:rsidR="006D6576" w:rsidRPr="001558BF">
              <w:rPr>
                <w:rFonts w:ascii="Calibri" w:hAnsi="Calibri" w:cs="Arial"/>
                <w:lang w:val="en-US"/>
              </w:rPr>
              <w:t>, 2238350121</w:t>
            </w:r>
          </w:p>
          <w:p w:rsidR="00052A31" w:rsidRPr="006D6576" w:rsidRDefault="00052A31" w:rsidP="00EE5248">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23491C">
              <w:rPr>
                <w:rFonts w:ascii="Calibri" w:hAnsi="Calibri" w:cs="Arial"/>
                <w:lang w:val="en-US"/>
              </w:rPr>
              <w:t xml:space="preserve">   :</w:t>
            </w:r>
            <w:r w:rsidR="005F093D">
              <w:rPr>
                <w:rFonts w:ascii="Calibri" w:hAnsi="Calibri" w:cs="Arial"/>
                <w:lang w:val="en-US"/>
              </w:rPr>
              <w:t>dpsarris</w:t>
            </w:r>
            <w:r w:rsidR="005F093D" w:rsidRPr="0023491C">
              <w:rPr>
                <w:rFonts w:ascii="Calibri" w:hAnsi="Calibri" w:cs="Arial"/>
                <w:lang w:val="en-US"/>
              </w:rPr>
              <w:t>410@</w:t>
            </w:r>
            <w:r w:rsidR="005F093D">
              <w:rPr>
                <w:rFonts w:ascii="Calibri" w:hAnsi="Calibri" w:cs="Arial"/>
                <w:lang w:val="en-US"/>
              </w:rPr>
              <w:t>gmail</w:t>
            </w:r>
            <w:r w:rsidR="005F093D" w:rsidRPr="0023491C">
              <w:rPr>
                <w:rFonts w:ascii="Calibri" w:hAnsi="Calibri" w:cs="Arial"/>
                <w:lang w:val="en-US"/>
              </w:rPr>
              <w:t>.</w:t>
            </w:r>
            <w:r w:rsidR="005F093D">
              <w:rPr>
                <w:rFonts w:ascii="Calibri" w:hAnsi="Calibri" w:cs="Arial"/>
                <w:lang w:val="en-US"/>
              </w:rPr>
              <w:t>com</w:t>
            </w:r>
            <w:r w:rsidRPr="0023491C">
              <w:rPr>
                <w:rFonts w:ascii="Calibri" w:hAnsi="Calibri" w:cs="Arial"/>
                <w:lang w:val="en-US"/>
              </w:rPr>
              <w:t xml:space="preserve">, </w:t>
            </w:r>
            <w:hyperlink r:id="rId7" w:history="1">
              <w:r w:rsidRPr="002055F6">
                <w:rPr>
                  <w:rStyle w:val="-"/>
                  <w:rFonts w:ascii="Calibri" w:hAnsi="Calibri" w:cs="Arial"/>
                  <w:noProof w:val="0"/>
                  <w:lang w:val="en-US"/>
                </w:rPr>
                <w:t>k</w:t>
              </w:r>
              <w:r w:rsidRPr="0023491C">
                <w:rPr>
                  <w:rStyle w:val="-"/>
                  <w:rFonts w:ascii="Calibri" w:hAnsi="Calibri" w:cs="Arial"/>
                  <w:noProof w:val="0"/>
                  <w:lang w:val="en-US"/>
                </w:rPr>
                <w:t>.</w:t>
              </w:r>
              <w:r w:rsidRPr="002055F6">
                <w:rPr>
                  <w:rStyle w:val="-"/>
                  <w:rFonts w:ascii="Calibri" w:hAnsi="Calibri" w:cs="Arial"/>
                  <w:noProof w:val="0"/>
                  <w:lang w:val="en-US"/>
                </w:rPr>
                <w:t>stiga</w:t>
              </w:r>
              <w:r w:rsidRPr="0023491C">
                <w:rPr>
                  <w:rStyle w:val="-"/>
                  <w:rFonts w:ascii="Calibri" w:hAnsi="Calibri" w:cs="Arial"/>
                  <w:noProof w:val="0"/>
                  <w:lang w:val="en-US"/>
                </w:rPr>
                <w:t>@</w:t>
              </w:r>
              <w:r w:rsidRPr="002055F6">
                <w:rPr>
                  <w:rStyle w:val="-"/>
                  <w:rFonts w:ascii="Calibri" w:hAnsi="Calibri" w:cs="Arial"/>
                  <w:noProof w:val="0"/>
                  <w:lang w:val="en-US"/>
                </w:rPr>
                <w:t>stylida</w:t>
              </w:r>
              <w:r w:rsidRPr="0023491C">
                <w:rPr>
                  <w:rStyle w:val="-"/>
                  <w:rFonts w:ascii="Calibri" w:hAnsi="Calibri" w:cs="Arial"/>
                  <w:noProof w:val="0"/>
                  <w:lang w:val="en-US"/>
                </w:rPr>
                <w:t>.</w:t>
              </w:r>
              <w:r w:rsidRPr="002055F6">
                <w:rPr>
                  <w:rStyle w:val="-"/>
                  <w:rFonts w:ascii="Calibri" w:hAnsi="Calibri" w:cs="Arial"/>
                  <w:noProof w:val="0"/>
                  <w:lang w:val="en-US"/>
                </w:rPr>
                <w:t>gr</w:t>
              </w:r>
            </w:hyperlink>
            <w:r w:rsidRPr="0023491C">
              <w:rPr>
                <w:lang w:val="en-US"/>
              </w:rPr>
              <w:t xml:space="preserve">, </w:t>
            </w:r>
            <w:r w:rsidR="006D6576" w:rsidRPr="006D6576">
              <w:rPr>
                <w:lang w:val="en-US"/>
              </w:rPr>
              <w:t>kaukas@stylida.gr</w:t>
            </w:r>
          </w:p>
        </w:tc>
        <w:tc>
          <w:tcPr>
            <w:tcW w:w="3118" w:type="dxa"/>
          </w:tcPr>
          <w:p w:rsidR="00052A31" w:rsidRPr="0023491C" w:rsidRDefault="00052A31" w:rsidP="00CF31E5">
            <w:pPr>
              <w:pStyle w:val="af5"/>
              <w:spacing w:line="240" w:lineRule="auto"/>
              <w:rPr>
                <w:rFonts w:ascii="Calibri" w:hAnsi="Calibri" w:cs="Arial"/>
                <w:bCs/>
                <w:sz w:val="24"/>
                <w:szCs w:val="24"/>
                <w:lang w:val="en-US"/>
              </w:rPr>
            </w:pPr>
          </w:p>
          <w:p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CA231A">
              <w:rPr>
                <w:rFonts w:ascii="Calibri" w:hAnsi="Calibri"/>
              </w:rPr>
              <w:t xml:space="preserve">   </w:t>
            </w:r>
            <w:r w:rsidR="00400745">
              <w:rPr>
                <w:rFonts w:ascii="Calibri" w:hAnsi="Calibri"/>
              </w:rPr>
              <w:t>6</w:t>
            </w:r>
            <w:r w:rsidRPr="00D4410B">
              <w:rPr>
                <w:rFonts w:ascii="Calibri" w:hAnsi="Calibri"/>
              </w:rPr>
              <w:t xml:space="preserve"> </w:t>
            </w:r>
            <w:r w:rsidR="00333881">
              <w:rPr>
                <w:rFonts w:ascii="Calibri" w:hAnsi="Calibri"/>
              </w:rPr>
              <w:t>Φεβρ</w:t>
            </w:r>
            <w:r w:rsidR="00D07C16">
              <w:rPr>
                <w:rFonts w:ascii="Calibri" w:hAnsi="Calibri"/>
              </w:rPr>
              <w:t>ουαρί</w:t>
            </w:r>
            <w:r>
              <w:rPr>
                <w:rFonts w:ascii="Calibri" w:hAnsi="Calibri"/>
              </w:rPr>
              <w:t>ου</w:t>
            </w:r>
            <w:r w:rsidRPr="00D4410B">
              <w:rPr>
                <w:rFonts w:ascii="Calibri" w:hAnsi="Calibri"/>
              </w:rPr>
              <w:t xml:space="preserve"> 20</w:t>
            </w:r>
            <w:r w:rsidR="00D07C16">
              <w:rPr>
                <w:rFonts w:ascii="Calibri" w:hAnsi="Calibri"/>
              </w:rPr>
              <w:t>23</w:t>
            </w:r>
          </w:p>
          <w:p w:rsidR="00052A31" w:rsidRPr="00D4410B" w:rsidRDefault="00052A31" w:rsidP="001C04DF">
            <w:pPr>
              <w:pStyle w:val="af5"/>
              <w:spacing w:line="240" w:lineRule="auto"/>
              <w:rPr>
                <w:rFonts w:ascii="Calibri" w:hAnsi="Calibri"/>
                <w:sz w:val="24"/>
                <w:szCs w:val="24"/>
              </w:rPr>
            </w:pPr>
          </w:p>
        </w:tc>
      </w:tr>
      <w:tr w:rsidR="00052A31" w:rsidRPr="00D4410B" w:rsidTr="00EE5248">
        <w:tc>
          <w:tcPr>
            <w:tcW w:w="6522"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3118"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tbl>
    <w:bookmarkEnd w:id="0"/>
    <w:p w:rsidR="00EE5248" w:rsidRPr="005F093D" w:rsidRDefault="00EE5248" w:rsidP="00EE5248">
      <w:pPr>
        <w:pStyle w:val="13"/>
        <w:tabs>
          <w:tab w:val="left" w:pos="709"/>
          <w:tab w:val="left" w:pos="1077"/>
          <w:tab w:val="left" w:pos="1474"/>
          <w:tab w:val="left" w:pos="1871"/>
          <w:tab w:val="left" w:pos="2268"/>
        </w:tabs>
        <w:jc w:val="center"/>
        <w:rPr>
          <w:rFonts w:ascii="Arial" w:eastAsia="Arial" w:hAnsi="Arial" w:cs="Arial"/>
          <w:color w:val="000000"/>
          <w:sz w:val="32"/>
          <w:szCs w:val="32"/>
        </w:rPr>
      </w:pPr>
      <w:r w:rsidRPr="005F093D">
        <w:rPr>
          <w:rFonts w:ascii="Arial" w:eastAsia="Arial" w:hAnsi="Arial" w:cs="Arial"/>
          <w:b/>
          <w:color w:val="000000"/>
          <w:sz w:val="32"/>
          <w:szCs w:val="32"/>
        </w:rPr>
        <w:t>ΔΕΛΤΙΟ ΤΥΠΟΥ</w:t>
      </w:r>
    </w:p>
    <w:p w:rsidR="00DF3787" w:rsidRPr="00333881" w:rsidRDefault="00EE5248"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18"/>
          <w:szCs w:val="18"/>
          <w:lang w:eastAsia="el-GR"/>
        </w:rPr>
      </w:pPr>
      <w:r w:rsidRPr="00333881">
        <w:rPr>
          <w:rFonts w:eastAsia="Arial" w:cs="Arial"/>
          <w:b/>
        </w:rPr>
        <w:t>ΘΕΜΑ :</w:t>
      </w:r>
      <w:r w:rsidR="00333881" w:rsidRPr="00333881">
        <w:rPr>
          <w:rFonts w:eastAsia="Arial" w:cs="Arial"/>
          <w:b/>
        </w:rPr>
        <w:t xml:space="preserve"> </w:t>
      </w:r>
      <w:r w:rsidR="00DF3787" w:rsidRPr="00333881">
        <w:rPr>
          <w:rFonts w:eastAsia="Arial" w:cs="Arial"/>
          <w:b/>
        </w:rPr>
        <w:t>«</w:t>
      </w:r>
      <w:r w:rsidR="00400745" w:rsidRPr="00400745">
        <w:rPr>
          <w:rFonts w:ascii="Arial" w:hAnsi="Arial" w:cs="Arial"/>
          <w:b/>
          <w:sz w:val="18"/>
          <w:szCs w:val="18"/>
        </w:rPr>
        <w:t>ΕΠΙΚΑΙΡΟΠΟΙΗΣΗ</w:t>
      </w:r>
      <w:r w:rsidR="00400745" w:rsidRPr="00333881">
        <w:rPr>
          <w:rFonts w:ascii="Arial" w:eastAsia="Times New Roman" w:hAnsi="Arial" w:cs="Arial"/>
          <w:b/>
          <w:sz w:val="18"/>
          <w:szCs w:val="18"/>
          <w:lang w:eastAsia="el-GR"/>
        </w:rPr>
        <w:t xml:space="preserve"> </w:t>
      </w:r>
      <w:r w:rsidR="00333881" w:rsidRPr="00333881">
        <w:rPr>
          <w:rFonts w:ascii="Arial" w:eastAsia="Times New Roman" w:hAnsi="Arial" w:cs="Arial"/>
          <w:b/>
          <w:sz w:val="18"/>
          <w:szCs w:val="18"/>
          <w:lang w:eastAsia="el-GR"/>
        </w:rPr>
        <w:t>ΕΚΤΑΚΤΟ</w:t>
      </w:r>
      <w:r w:rsidR="00400745">
        <w:rPr>
          <w:rFonts w:ascii="Arial" w:eastAsia="Times New Roman" w:hAnsi="Arial" w:cs="Arial"/>
          <w:b/>
          <w:sz w:val="18"/>
          <w:szCs w:val="18"/>
          <w:lang w:eastAsia="el-GR"/>
        </w:rPr>
        <w:t>Υ</w:t>
      </w:r>
      <w:r w:rsidR="00333881" w:rsidRPr="00333881">
        <w:rPr>
          <w:rFonts w:ascii="Arial" w:eastAsia="Times New Roman" w:hAnsi="Arial" w:cs="Arial"/>
          <w:b/>
          <w:sz w:val="18"/>
          <w:szCs w:val="18"/>
          <w:lang w:eastAsia="el-GR"/>
        </w:rPr>
        <w:t xml:space="preserve"> ΔΕΛΤΙΟ</w:t>
      </w:r>
      <w:r w:rsidR="00400745">
        <w:rPr>
          <w:rFonts w:ascii="Arial" w:eastAsia="Times New Roman" w:hAnsi="Arial" w:cs="Arial"/>
          <w:b/>
          <w:sz w:val="18"/>
          <w:szCs w:val="18"/>
          <w:lang w:eastAsia="el-GR"/>
        </w:rPr>
        <w:t>Υ</w:t>
      </w:r>
      <w:r w:rsidR="00333881" w:rsidRPr="00333881">
        <w:rPr>
          <w:rFonts w:ascii="Arial" w:eastAsia="Times New Roman" w:hAnsi="Arial" w:cs="Arial"/>
          <w:b/>
          <w:sz w:val="18"/>
          <w:szCs w:val="18"/>
          <w:lang w:eastAsia="el-GR"/>
        </w:rPr>
        <w:t xml:space="preserve"> ΕΠΙΚΙΝΔΥΝΩΝ ΚΑΙΡΙΚΩΝ ΦΑΙΝΟΜΕΝΩΝ</w:t>
      </w:r>
      <w:r w:rsidR="00DF3787" w:rsidRPr="00333881">
        <w:rPr>
          <w:b/>
        </w:rPr>
        <w:t>»</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00745"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00745">
        <w:rPr>
          <w:rFonts w:ascii="Arial" w:eastAsia="Times New Roman" w:hAnsi="Arial" w:cs="Arial"/>
          <w:sz w:val="18"/>
          <w:szCs w:val="18"/>
          <w:lang w:eastAsia="el-GR"/>
        </w:rPr>
        <w:t xml:space="preserve">Σύμφωνα με </w:t>
      </w:r>
      <w:r w:rsidR="00400745" w:rsidRPr="00400745">
        <w:rPr>
          <w:rFonts w:ascii="Arial" w:eastAsia="Times New Roman" w:hAnsi="Arial" w:cs="Arial"/>
          <w:sz w:val="18"/>
          <w:szCs w:val="18"/>
          <w:lang w:eastAsia="el-GR"/>
        </w:rPr>
        <w:t xml:space="preserve"> την </w:t>
      </w:r>
      <w:r w:rsidR="00400745" w:rsidRPr="00400745">
        <w:rPr>
          <w:rFonts w:ascii="Arial" w:hAnsi="Arial" w:cs="Arial"/>
          <w:sz w:val="18"/>
          <w:szCs w:val="18"/>
        </w:rPr>
        <w:t xml:space="preserve"> </w:t>
      </w:r>
      <w:proofErr w:type="spellStart"/>
      <w:r w:rsidR="00400745" w:rsidRPr="00400745">
        <w:rPr>
          <w:rFonts w:ascii="Arial" w:hAnsi="Arial" w:cs="Arial"/>
          <w:sz w:val="18"/>
          <w:szCs w:val="18"/>
        </w:rPr>
        <w:t>επικαιροποίηση</w:t>
      </w:r>
      <w:proofErr w:type="spellEnd"/>
      <w:r w:rsidR="00400745" w:rsidRPr="00400745">
        <w:rPr>
          <w:rFonts w:ascii="Arial" w:hAnsi="Arial" w:cs="Arial"/>
          <w:sz w:val="18"/>
          <w:szCs w:val="18"/>
        </w:rPr>
        <w:t xml:space="preserve"> του 2/2023, έκτακτου δελτίου επικίνδυνων καιρικών φαινομένων</w:t>
      </w:r>
      <w:r w:rsidR="00400745" w:rsidRPr="00400745">
        <w:rPr>
          <w:rFonts w:ascii="Arial" w:eastAsia="Times New Roman" w:hAnsi="Arial" w:cs="Arial"/>
          <w:sz w:val="18"/>
          <w:szCs w:val="18"/>
          <w:lang w:eastAsia="el-GR"/>
        </w:rPr>
        <w:t xml:space="preserve"> </w:t>
      </w:r>
      <w:r w:rsidRPr="00400745">
        <w:rPr>
          <w:rFonts w:ascii="Arial" w:eastAsia="Times New Roman" w:hAnsi="Arial" w:cs="Arial"/>
          <w:sz w:val="18"/>
          <w:szCs w:val="18"/>
          <w:lang w:eastAsia="el-GR"/>
        </w:rPr>
        <w:t xml:space="preserve">που εκδόθηκε σήμερα </w:t>
      </w:r>
      <w:r w:rsidR="00400745" w:rsidRPr="00400745">
        <w:rPr>
          <w:rFonts w:ascii="Arial" w:eastAsia="Times New Roman" w:hAnsi="Arial" w:cs="Arial"/>
          <w:sz w:val="18"/>
          <w:szCs w:val="18"/>
          <w:lang w:eastAsia="el-GR"/>
        </w:rPr>
        <w:t>06</w:t>
      </w:r>
      <w:r w:rsidRPr="00400745">
        <w:rPr>
          <w:rFonts w:ascii="Arial" w:eastAsia="Times New Roman" w:hAnsi="Arial" w:cs="Arial"/>
          <w:sz w:val="18"/>
          <w:szCs w:val="18"/>
          <w:lang w:eastAsia="el-GR"/>
        </w:rPr>
        <w:t>-02-2023/1300 B από την ΕΜΥ/ΕΜΚ ισχύουν τα παρακάτω:</w:t>
      </w:r>
    </w:p>
    <w:p w:rsidR="00400745" w:rsidRPr="00400745" w:rsidRDefault="00400745" w:rsidP="00400745">
      <w:pPr>
        <w:pStyle w:val="-HTML"/>
        <w:ind w:left="0" w:firstLine="0"/>
        <w:rPr>
          <w:rFonts w:ascii="Arial" w:hAnsi="Arial" w:cs="Arial"/>
          <w:sz w:val="18"/>
          <w:szCs w:val="18"/>
        </w:rPr>
      </w:pPr>
    </w:p>
    <w:p w:rsidR="00400745" w:rsidRDefault="00400745" w:rsidP="00400745">
      <w:pPr>
        <w:pStyle w:val="-HTML"/>
      </w:pPr>
      <w:r>
        <w:t xml:space="preserve">Το Έκτακτο Δελτίο Επικίνδυνων Καιρικών Φαινομένων που εκδόθηκε στις 03-02-2023/13:00 τοπική ώρα, </w:t>
      </w:r>
      <w:proofErr w:type="spellStart"/>
      <w:r>
        <w:t>επικαιροποιείται</w:t>
      </w:r>
      <w:proofErr w:type="spellEnd"/>
      <w:r>
        <w:t xml:space="preserve"> σύμφωνα με τα τελευταία προγνωστικά στοιχεία ως εξής:</w:t>
      </w:r>
    </w:p>
    <w:p w:rsidR="00400745" w:rsidRDefault="00400745" w:rsidP="00400745">
      <w:pPr>
        <w:pStyle w:val="-HTML"/>
      </w:pPr>
    </w:p>
    <w:p w:rsidR="00400745" w:rsidRPr="00400745" w:rsidRDefault="00400745" w:rsidP="00400745">
      <w:pPr>
        <w:pStyle w:val="-HTML"/>
        <w:rPr>
          <w:b/>
        </w:rPr>
      </w:pPr>
      <w:r w:rsidRPr="00400745">
        <w:rPr>
          <w:b/>
        </w:rPr>
        <w:t>Χιονοπτώσεις</w:t>
      </w:r>
    </w:p>
    <w:p w:rsidR="00400745" w:rsidRDefault="00400745" w:rsidP="00400745">
      <w:pPr>
        <w:pStyle w:val="-HTML"/>
      </w:pPr>
    </w:p>
    <w:p w:rsidR="00400745" w:rsidRDefault="00400745" w:rsidP="00400745">
      <w:pPr>
        <w:pStyle w:val="-HTML"/>
      </w:pPr>
      <w:r>
        <w:t>1) Σήμερα Δευτέρα (06/02/2023) οι χιονοπτώσεις που ήδη σημειώνονται  στην ανατολική χώρα και νότια χώρα θα συνεχιστούν και από αργά το απόγευμα θα είναι κατά περιόδους πυκνές στην ανατολική Μαγνησία, τις Σποράδες, την Εύβοια, την ανατολική Στερεά καθώς και σε ορεινές και ημιορεινές περιοχές της Ανατολικής Πελοποννήσου, των Κυκλάδων και της Κρήτης.</w:t>
      </w:r>
    </w:p>
    <w:p w:rsidR="00400745" w:rsidRDefault="00400745" w:rsidP="00400745">
      <w:pPr>
        <w:pStyle w:val="-HTML"/>
      </w:pPr>
    </w:p>
    <w:p w:rsidR="00400745" w:rsidRDefault="00400745" w:rsidP="00400745">
      <w:pPr>
        <w:pStyle w:val="-HTML"/>
      </w:pPr>
      <w:r>
        <w:t>2) Ειδικά για την Αττική χιονοπτώσεις θα σημειωθούν ακόμα και σε περιοχές με χαμηλό υψόμετρο οι οποίες θα είναι κατά περιόδους πυκνές από το βράδυ έως τα ξημερώματα της Τρίτης (07/02/2023) κυρίως στα ανατολικά και τα βόρεια. Θα χιονίσει εκ νέου και για λίγο το απόγευμα της Τρίτης.</w:t>
      </w:r>
    </w:p>
    <w:p w:rsidR="00400745" w:rsidRDefault="00400745" w:rsidP="00400745">
      <w:pPr>
        <w:pStyle w:val="-HTML"/>
      </w:pPr>
      <w:r>
        <w:t>Κατά τόπους θα σημειωθεί παγετός ο οποίος στα βόρεια θα είναι ισχυρός.</w:t>
      </w:r>
    </w:p>
    <w:p w:rsidR="00400745" w:rsidRDefault="00400745" w:rsidP="00400745">
      <w:pPr>
        <w:pStyle w:val="-HTML"/>
      </w:pPr>
    </w:p>
    <w:p w:rsidR="00400745" w:rsidRDefault="00400745" w:rsidP="00400745">
      <w:pPr>
        <w:pStyle w:val="-HTML"/>
      </w:pPr>
      <w:r>
        <w:t>3) Την Τρίτη (07/02/2023) οι χιονοπτώσεις προβλέπεται να συνεχιστούν στις Σποράδες (έως τις προμεσημβρινές ώρες), στην ανατολική  Μαγνησία, την Εύβοια, την ανατολική Στερεά, στα νησιά του βορείου και ανατολικού Αιγαίου καθώς και σε ορεινές και ημι</w:t>
      </w:r>
      <w:r>
        <w:t>ο</w:t>
      </w:r>
      <w:r>
        <w:t>ρεινές περιοχές της Ανατολικής Πελοποννήσου, των Κυκλάδων (κυρίως στα δυτικά τμήματα) και της Κρήτης (κυρίως στα δυτικά και κεντρικά).</w:t>
      </w:r>
    </w:p>
    <w:p w:rsidR="00400745" w:rsidRDefault="00400745" w:rsidP="00400745">
      <w:pPr>
        <w:pStyle w:val="-HTML"/>
      </w:pPr>
      <w:r>
        <w:t>Σταδιακή ύφεση των φαινομένων αναμένεται από το μεσημέρι και από τα βόρεια.</w:t>
      </w:r>
    </w:p>
    <w:p w:rsidR="00400745" w:rsidRDefault="00400745" w:rsidP="00400745">
      <w:pPr>
        <w:pStyle w:val="-HTML"/>
      </w:pPr>
    </w:p>
    <w:p w:rsidR="00400745" w:rsidRPr="00400745" w:rsidRDefault="00400745" w:rsidP="00400745">
      <w:pPr>
        <w:pStyle w:val="-HTML"/>
        <w:rPr>
          <w:b/>
        </w:rPr>
      </w:pPr>
      <w:r w:rsidRPr="00400745">
        <w:rPr>
          <w:b/>
        </w:rPr>
        <w:t>Παγετός</w:t>
      </w:r>
    </w:p>
    <w:p w:rsidR="00400745" w:rsidRDefault="00400745" w:rsidP="00400745">
      <w:pPr>
        <w:pStyle w:val="-HTML"/>
      </w:pPr>
      <w:r>
        <w:t>Ισχυρός παγετός θα σημειωθεί στα ηπειρωτικά, ο οποίος στα βόρεια θα είναι κατά τόπους ολικός (καθ όλη τη διάρκεια της ημέρας αρνητικές θερμοκρασίες).</w:t>
      </w:r>
    </w:p>
    <w:p w:rsidR="00400745" w:rsidRDefault="00400745" w:rsidP="00400745">
      <w:pPr>
        <w:pStyle w:val="-HTML"/>
      </w:pPr>
    </w:p>
    <w:p w:rsidR="00400745" w:rsidRPr="00400745" w:rsidRDefault="00400745" w:rsidP="00400745">
      <w:pPr>
        <w:pStyle w:val="-HTML"/>
        <w:rPr>
          <w:b/>
        </w:rPr>
      </w:pPr>
      <w:r w:rsidRPr="00400745">
        <w:rPr>
          <w:b/>
        </w:rPr>
        <w:t>Θυελλώδεις Άνεμοι</w:t>
      </w:r>
    </w:p>
    <w:p w:rsidR="00400745" w:rsidRDefault="00400745" w:rsidP="00400745">
      <w:pPr>
        <w:pStyle w:val="-HTML"/>
      </w:pPr>
      <w:r>
        <w:t>Βόρειοι βορειοανατολικοί άνεμοι εντάσεως 8 με 9 μποφόρ θα πνέουν  στο Αιγαίο και από την Τρίτη (07/02/2023) σταδιακά θα εξασθενήσουν.</w:t>
      </w:r>
    </w:p>
    <w:p w:rsidR="00400745" w:rsidRDefault="00400745" w:rsidP="00400745">
      <w:pPr>
        <w:pStyle w:val="-HTML"/>
      </w:pPr>
    </w:p>
    <w:p w:rsidR="00400745" w:rsidRDefault="00400745" w:rsidP="00400745">
      <w:pPr>
        <w:pStyle w:val="-HTML"/>
      </w:pPr>
      <w:r>
        <w:t xml:space="preserve">Περισσότερες λεπτομέρειες για την εξέλιξη της κακοκαιρίας θα υπάρχουν στην ανάλυση της καιρικής κατάστασης, καθώς επίσης στα τακτικά και έκτακτα δελτία καιρού, στην </w:t>
      </w:r>
      <w:r>
        <w:t>ι</w:t>
      </w:r>
      <w:r>
        <w:t>στοσελίδα της ΕΜΥ (</w:t>
      </w:r>
      <w:hyperlink r:id="rId8" w:history="1">
        <w:r>
          <w:rPr>
            <w:rStyle w:val="-"/>
          </w:rPr>
          <w:t>www.emy.gr</w:t>
        </w:r>
      </w:hyperlink>
      <w:r>
        <w:t xml:space="preserve">) και το λογαριασμό της στο </w:t>
      </w:r>
      <w:proofErr w:type="spellStart"/>
      <w:r>
        <w:t>twitter</w:t>
      </w:r>
      <w:proofErr w:type="spellEnd"/>
      <w:r>
        <w:t xml:space="preserve"> (@EMY_HNMS). Επισ</w:t>
      </w:r>
      <w:r>
        <w:t>η</w:t>
      </w:r>
      <w:r>
        <w:t xml:space="preserve">μαίνεται ότι τα έκτακτα δελτία </w:t>
      </w:r>
      <w:proofErr w:type="spellStart"/>
      <w:r>
        <w:t>επικαιροποιούνται</w:t>
      </w:r>
      <w:proofErr w:type="spellEnd"/>
      <w:r>
        <w:t xml:space="preserve"> τουλάχιστον ανά δωδεκάωρο.</w:t>
      </w:r>
    </w:p>
    <w:p w:rsidR="00400745" w:rsidRDefault="00400745" w:rsidP="0025101B">
      <w:pPr>
        <w:spacing w:after="0"/>
        <w:ind w:left="360"/>
        <w:jc w:val="center"/>
        <w:rPr>
          <w:rFonts w:ascii="Calibri" w:hAnsi="Calibri"/>
          <w:b/>
        </w:rPr>
      </w:pPr>
    </w:p>
    <w:p w:rsidR="00400745" w:rsidRDefault="00400745" w:rsidP="0025101B">
      <w:pPr>
        <w:spacing w:after="0"/>
        <w:ind w:left="360"/>
        <w:jc w:val="center"/>
        <w:rPr>
          <w:rFonts w:ascii="Calibri" w:hAnsi="Calibri"/>
          <w:b/>
        </w:rPr>
      </w:pPr>
    </w:p>
    <w:p w:rsidR="00400745" w:rsidRDefault="00400745" w:rsidP="0025101B">
      <w:pPr>
        <w:spacing w:after="0"/>
        <w:ind w:left="360"/>
        <w:jc w:val="center"/>
        <w:rPr>
          <w:rFonts w:ascii="Calibri" w:hAnsi="Calibri"/>
          <w:b/>
        </w:rPr>
      </w:pPr>
    </w:p>
    <w:p w:rsidR="00400745" w:rsidRDefault="00400745" w:rsidP="0025101B">
      <w:pPr>
        <w:spacing w:after="0"/>
        <w:ind w:left="360"/>
        <w:jc w:val="center"/>
        <w:rPr>
          <w:rFonts w:ascii="Calibri" w:hAnsi="Calibri"/>
          <w:b/>
        </w:rPr>
      </w:pPr>
    </w:p>
    <w:p w:rsidR="00DF4093" w:rsidRPr="00400745" w:rsidRDefault="00CE14FF" w:rsidP="0025101B">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rsidR="0025101B" w:rsidRPr="00400745" w:rsidRDefault="0025101B" w:rsidP="0025101B">
      <w:pPr>
        <w:spacing w:after="0"/>
        <w:ind w:left="360"/>
        <w:jc w:val="center"/>
        <w:rPr>
          <w:rFonts w:ascii="Calibri" w:hAnsi="Calibri"/>
          <w:b/>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3">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10"/>
  </w:num>
  <w:num w:numId="6">
    <w:abstractNumId w:val="4"/>
  </w:num>
  <w:num w:numId="7">
    <w:abstractNumId w:val="11"/>
  </w:num>
  <w:num w:numId="8">
    <w:abstractNumId w:val="2"/>
  </w:num>
  <w:num w:numId="9">
    <w:abstractNumId w:val="6"/>
  </w:num>
  <w:num w:numId="10">
    <w:abstractNumId w:val="9"/>
  </w:num>
  <w:num w:numId="11">
    <w:abstractNumId w:val="12"/>
  </w:num>
  <w:num w:numId="12">
    <w:abstractNumId w:val="1"/>
  </w:num>
  <w:num w:numId="13">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34B18"/>
    <w:rsid w:val="000402C7"/>
    <w:rsid w:val="00040B40"/>
    <w:rsid w:val="00052A31"/>
    <w:rsid w:val="00056783"/>
    <w:rsid w:val="000715CC"/>
    <w:rsid w:val="0007220F"/>
    <w:rsid w:val="000722EF"/>
    <w:rsid w:val="0007453D"/>
    <w:rsid w:val="00075D04"/>
    <w:rsid w:val="00093B08"/>
    <w:rsid w:val="000B3EAE"/>
    <w:rsid w:val="000C24EE"/>
    <w:rsid w:val="000D0DB9"/>
    <w:rsid w:val="000E6B86"/>
    <w:rsid w:val="00104A58"/>
    <w:rsid w:val="0014467B"/>
    <w:rsid w:val="001558BF"/>
    <w:rsid w:val="001726C0"/>
    <w:rsid w:val="00180212"/>
    <w:rsid w:val="001A12DB"/>
    <w:rsid w:val="001B0476"/>
    <w:rsid w:val="001B6E8F"/>
    <w:rsid w:val="001C04DF"/>
    <w:rsid w:val="001E46F4"/>
    <w:rsid w:val="001F7106"/>
    <w:rsid w:val="001F7166"/>
    <w:rsid w:val="001F7500"/>
    <w:rsid w:val="00201F9C"/>
    <w:rsid w:val="00203E7F"/>
    <w:rsid w:val="00204A6E"/>
    <w:rsid w:val="0022135B"/>
    <w:rsid w:val="0023491C"/>
    <w:rsid w:val="0025101B"/>
    <w:rsid w:val="00261D5C"/>
    <w:rsid w:val="00280FC0"/>
    <w:rsid w:val="00285443"/>
    <w:rsid w:val="00287728"/>
    <w:rsid w:val="00291B02"/>
    <w:rsid w:val="002A543E"/>
    <w:rsid w:val="002B0FDE"/>
    <w:rsid w:val="00320692"/>
    <w:rsid w:val="00333881"/>
    <w:rsid w:val="00344909"/>
    <w:rsid w:val="00354D8D"/>
    <w:rsid w:val="00366051"/>
    <w:rsid w:val="003A044C"/>
    <w:rsid w:val="003C6CBB"/>
    <w:rsid w:val="003F32A1"/>
    <w:rsid w:val="003F7043"/>
    <w:rsid w:val="00400745"/>
    <w:rsid w:val="00405352"/>
    <w:rsid w:val="004112BD"/>
    <w:rsid w:val="00414ACF"/>
    <w:rsid w:val="00444C80"/>
    <w:rsid w:val="004502C4"/>
    <w:rsid w:val="00464A48"/>
    <w:rsid w:val="00483CB7"/>
    <w:rsid w:val="004A116E"/>
    <w:rsid w:val="004C4934"/>
    <w:rsid w:val="004C60A9"/>
    <w:rsid w:val="004D4586"/>
    <w:rsid w:val="005143E6"/>
    <w:rsid w:val="00537EF1"/>
    <w:rsid w:val="0054464D"/>
    <w:rsid w:val="00555B2E"/>
    <w:rsid w:val="00564E1A"/>
    <w:rsid w:val="0057526C"/>
    <w:rsid w:val="00576C90"/>
    <w:rsid w:val="005C11B7"/>
    <w:rsid w:val="005C2290"/>
    <w:rsid w:val="005C53E1"/>
    <w:rsid w:val="005E4D44"/>
    <w:rsid w:val="005F00E3"/>
    <w:rsid w:val="005F093D"/>
    <w:rsid w:val="005F3990"/>
    <w:rsid w:val="00620346"/>
    <w:rsid w:val="0062126A"/>
    <w:rsid w:val="00627E3C"/>
    <w:rsid w:val="00635D55"/>
    <w:rsid w:val="006547A8"/>
    <w:rsid w:val="00671D43"/>
    <w:rsid w:val="00683FD5"/>
    <w:rsid w:val="00684BF7"/>
    <w:rsid w:val="0068555D"/>
    <w:rsid w:val="00687BFF"/>
    <w:rsid w:val="006B0177"/>
    <w:rsid w:val="006B101D"/>
    <w:rsid w:val="006D3228"/>
    <w:rsid w:val="006D6576"/>
    <w:rsid w:val="007233A2"/>
    <w:rsid w:val="00735F33"/>
    <w:rsid w:val="007459C9"/>
    <w:rsid w:val="007633B4"/>
    <w:rsid w:val="007A5C04"/>
    <w:rsid w:val="007A6544"/>
    <w:rsid w:val="007D253C"/>
    <w:rsid w:val="007D5E7E"/>
    <w:rsid w:val="007E013A"/>
    <w:rsid w:val="007E1D6F"/>
    <w:rsid w:val="007E2AC5"/>
    <w:rsid w:val="007E3A73"/>
    <w:rsid w:val="00831E9E"/>
    <w:rsid w:val="008460CD"/>
    <w:rsid w:val="008509A4"/>
    <w:rsid w:val="00873D81"/>
    <w:rsid w:val="00885D22"/>
    <w:rsid w:val="00897C88"/>
    <w:rsid w:val="008B4067"/>
    <w:rsid w:val="008D12F8"/>
    <w:rsid w:val="008E7569"/>
    <w:rsid w:val="009026A8"/>
    <w:rsid w:val="00905CCD"/>
    <w:rsid w:val="00912F1E"/>
    <w:rsid w:val="009163D5"/>
    <w:rsid w:val="009254B5"/>
    <w:rsid w:val="00927592"/>
    <w:rsid w:val="009A0C41"/>
    <w:rsid w:val="009A597B"/>
    <w:rsid w:val="009A6194"/>
    <w:rsid w:val="009B6649"/>
    <w:rsid w:val="009E38D4"/>
    <w:rsid w:val="009F61B3"/>
    <w:rsid w:val="00A04336"/>
    <w:rsid w:val="00A07B97"/>
    <w:rsid w:val="00A14CC4"/>
    <w:rsid w:val="00A1740F"/>
    <w:rsid w:val="00A22858"/>
    <w:rsid w:val="00A25167"/>
    <w:rsid w:val="00A306EF"/>
    <w:rsid w:val="00A619D3"/>
    <w:rsid w:val="00A74AA6"/>
    <w:rsid w:val="00A7508D"/>
    <w:rsid w:val="00A77609"/>
    <w:rsid w:val="00A84429"/>
    <w:rsid w:val="00A9302D"/>
    <w:rsid w:val="00A96F91"/>
    <w:rsid w:val="00AA12F0"/>
    <w:rsid w:val="00AA19DF"/>
    <w:rsid w:val="00AA628D"/>
    <w:rsid w:val="00AC16FA"/>
    <w:rsid w:val="00AD4836"/>
    <w:rsid w:val="00AE0166"/>
    <w:rsid w:val="00AE101E"/>
    <w:rsid w:val="00AF06CC"/>
    <w:rsid w:val="00AF3D90"/>
    <w:rsid w:val="00B1628C"/>
    <w:rsid w:val="00B175E8"/>
    <w:rsid w:val="00B27F89"/>
    <w:rsid w:val="00B613CC"/>
    <w:rsid w:val="00B8011A"/>
    <w:rsid w:val="00B90BEF"/>
    <w:rsid w:val="00BA1BBF"/>
    <w:rsid w:val="00BC0796"/>
    <w:rsid w:val="00BC1F34"/>
    <w:rsid w:val="00BC2DA4"/>
    <w:rsid w:val="00BC728F"/>
    <w:rsid w:val="00BF5F2B"/>
    <w:rsid w:val="00C00752"/>
    <w:rsid w:val="00C15E51"/>
    <w:rsid w:val="00C41A30"/>
    <w:rsid w:val="00C61FE9"/>
    <w:rsid w:val="00C63213"/>
    <w:rsid w:val="00C86F7E"/>
    <w:rsid w:val="00C92F8B"/>
    <w:rsid w:val="00C94B89"/>
    <w:rsid w:val="00CA231A"/>
    <w:rsid w:val="00CA44CF"/>
    <w:rsid w:val="00CA6538"/>
    <w:rsid w:val="00CA67CC"/>
    <w:rsid w:val="00CD6C7C"/>
    <w:rsid w:val="00CE14FF"/>
    <w:rsid w:val="00CE7071"/>
    <w:rsid w:val="00CF31E5"/>
    <w:rsid w:val="00D07C16"/>
    <w:rsid w:val="00D25AF8"/>
    <w:rsid w:val="00D50532"/>
    <w:rsid w:val="00D52674"/>
    <w:rsid w:val="00D62A2C"/>
    <w:rsid w:val="00D76B66"/>
    <w:rsid w:val="00D950A5"/>
    <w:rsid w:val="00DB2640"/>
    <w:rsid w:val="00DC4D89"/>
    <w:rsid w:val="00DD3CDC"/>
    <w:rsid w:val="00DD741E"/>
    <w:rsid w:val="00DE4AAE"/>
    <w:rsid w:val="00DF3787"/>
    <w:rsid w:val="00DF3B3B"/>
    <w:rsid w:val="00DF4093"/>
    <w:rsid w:val="00E17839"/>
    <w:rsid w:val="00E26981"/>
    <w:rsid w:val="00E31B7F"/>
    <w:rsid w:val="00E32D08"/>
    <w:rsid w:val="00E43203"/>
    <w:rsid w:val="00E449A0"/>
    <w:rsid w:val="00E7359B"/>
    <w:rsid w:val="00E96307"/>
    <w:rsid w:val="00EA2626"/>
    <w:rsid w:val="00EC2C46"/>
    <w:rsid w:val="00EC7E7D"/>
    <w:rsid w:val="00ED784B"/>
    <w:rsid w:val="00EE4449"/>
    <w:rsid w:val="00EE5248"/>
    <w:rsid w:val="00EE7B2E"/>
    <w:rsid w:val="00F068DF"/>
    <w:rsid w:val="00F2047E"/>
    <w:rsid w:val="00F2175A"/>
    <w:rsid w:val="00F228BB"/>
    <w:rsid w:val="00F2302D"/>
    <w:rsid w:val="00F260A8"/>
    <w:rsid w:val="00F4031D"/>
    <w:rsid w:val="00F83EEF"/>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409</Words>
  <Characters>2211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3</cp:revision>
  <cp:lastPrinted>2021-11-16T10:10:00Z</cp:lastPrinted>
  <dcterms:created xsi:type="dcterms:W3CDTF">2023-02-06T12:32:00Z</dcterms:created>
  <dcterms:modified xsi:type="dcterms:W3CDTF">2023-02-06T12:39:00Z</dcterms:modified>
</cp:coreProperties>
</file>