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ayout w:type="fixed"/>
        <w:tblLook w:val="0000"/>
      </w:tblPr>
      <w:tblGrid>
        <w:gridCol w:w="6522"/>
        <w:gridCol w:w="3118"/>
      </w:tblGrid>
      <w:tr w:rsidR="00052A31" w:rsidRPr="00D4410B" w:rsidTr="00EE5248">
        <w:tc>
          <w:tcPr>
            <w:tcW w:w="6522"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EE5248">
              <w:rPr>
                <w:rFonts w:ascii="Calibri" w:hAnsi="Calibri" w:cs="Arial"/>
              </w:rPr>
              <w:t xml:space="preserve">Δ. </w:t>
            </w:r>
            <w:proofErr w:type="spellStart"/>
            <w:r w:rsidR="00EE5248">
              <w:rPr>
                <w:rFonts w:ascii="Calibri" w:hAnsi="Calibri" w:cs="Arial"/>
              </w:rPr>
              <w:t>Ψάρρης</w:t>
            </w:r>
            <w:proofErr w:type="spellEnd"/>
            <w:r w:rsidR="00EE5248">
              <w:rPr>
                <w:rFonts w:ascii="Calibri" w:hAnsi="Calibri" w:cs="Arial"/>
              </w:rPr>
              <w:t xml:space="preserve">, Κ. </w:t>
            </w:r>
            <w:proofErr w:type="spellStart"/>
            <w:r w:rsidR="00EE5248">
              <w:rPr>
                <w:rFonts w:ascii="Calibri" w:hAnsi="Calibri" w:cs="Arial"/>
              </w:rPr>
              <w:t>Στίγκα</w:t>
            </w:r>
            <w:proofErr w:type="spellEnd"/>
          </w:p>
          <w:p w:rsidR="00052A31" w:rsidRPr="0023491C"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3491C">
              <w:rPr>
                <w:rFonts w:ascii="Calibri" w:hAnsi="Calibri" w:cs="Arial"/>
                <w:lang w:val="en-US"/>
              </w:rPr>
              <w:t xml:space="preserve">. : </w:t>
            </w:r>
            <w:r w:rsidR="00C94B89" w:rsidRPr="0023491C">
              <w:rPr>
                <w:rFonts w:ascii="Calibri" w:hAnsi="Calibri" w:cs="Arial"/>
                <w:lang w:val="en-US"/>
              </w:rPr>
              <w:t xml:space="preserve">6944730986, </w:t>
            </w:r>
            <w:r w:rsidRPr="0023491C">
              <w:rPr>
                <w:rFonts w:ascii="Calibri" w:hAnsi="Calibri" w:cs="Arial"/>
                <w:lang w:val="en-US"/>
              </w:rPr>
              <w:t>2238350125</w:t>
            </w:r>
          </w:p>
          <w:p w:rsidR="00052A31" w:rsidRPr="0023491C" w:rsidRDefault="00052A31" w:rsidP="00EE5248">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23491C">
              <w:rPr>
                <w:rFonts w:ascii="Calibri" w:hAnsi="Calibri" w:cs="Arial"/>
                <w:lang w:val="en-US"/>
              </w:rPr>
              <w:t xml:space="preserve">   :</w:t>
            </w:r>
            <w:r w:rsidR="005F093D">
              <w:rPr>
                <w:rFonts w:ascii="Calibri" w:hAnsi="Calibri" w:cs="Arial"/>
                <w:lang w:val="en-US"/>
              </w:rPr>
              <w:t>dpsarris</w:t>
            </w:r>
            <w:r w:rsidR="005F093D" w:rsidRPr="0023491C">
              <w:rPr>
                <w:rFonts w:ascii="Calibri" w:hAnsi="Calibri" w:cs="Arial"/>
                <w:lang w:val="en-US"/>
              </w:rPr>
              <w:t>410@</w:t>
            </w:r>
            <w:r w:rsidR="005F093D">
              <w:rPr>
                <w:rFonts w:ascii="Calibri" w:hAnsi="Calibri" w:cs="Arial"/>
                <w:lang w:val="en-US"/>
              </w:rPr>
              <w:t>gmail</w:t>
            </w:r>
            <w:r w:rsidR="005F093D" w:rsidRPr="0023491C">
              <w:rPr>
                <w:rFonts w:ascii="Calibri" w:hAnsi="Calibri" w:cs="Arial"/>
                <w:lang w:val="en-US"/>
              </w:rPr>
              <w:t>.</w:t>
            </w:r>
            <w:r w:rsidR="005F093D">
              <w:rPr>
                <w:rFonts w:ascii="Calibri" w:hAnsi="Calibri" w:cs="Arial"/>
                <w:lang w:val="en-US"/>
              </w:rPr>
              <w:t>com</w:t>
            </w:r>
            <w:r w:rsidRPr="0023491C">
              <w:rPr>
                <w:rFonts w:ascii="Calibri" w:hAnsi="Calibri" w:cs="Arial"/>
                <w:lang w:val="en-US"/>
              </w:rPr>
              <w:t xml:space="preserve">, </w:t>
            </w:r>
            <w:hyperlink r:id="rId7" w:history="1">
              <w:r w:rsidRPr="002055F6">
                <w:rPr>
                  <w:rStyle w:val="-"/>
                  <w:rFonts w:ascii="Calibri" w:hAnsi="Calibri" w:cs="Arial"/>
                  <w:noProof w:val="0"/>
                  <w:lang w:val="en-US"/>
                </w:rPr>
                <w:t>k</w:t>
              </w:r>
              <w:r w:rsidRPr="0023491C">
                <w:rPr>
                  <w:rStyle w:val="-"/>
                  <w:rFonts w:ascii="Calibri" w:hAnsi="Calibri" w:cs="Arial"/>
                  <w:noProof w:val="0"/>
                  <w:lang w:val="en-US"/>
                </w:rPr>
                <w:t>.</w:t>
              </w:r>
              <w:r w:rsidRPr="002055F6">
                <w:rPr>
                  <w:rStyle w:val="-"/>
                  <w:rFonts w:ascii="Calibri" w:hAnsi="Calibri" w:cs="Arial"/>
                  <w:noProof w:val="0"/>
                  <w:lang w:val="en-US"/>
                </w:rPr>
                <w:t>stiga</w:t>
              </w:r>
              <w:r w:rsidRPr="0023491C">
                <w:rPr>
                  <w:rStyle w:val="-"/>
                  <w:rFonts w:ascii="Calibri" w:hAnsi="Calibri" w:cs="Arial"/>
                  <w:noProof w:val="0"/>
                  <w:lang w:val="en-US"/>
                </w:rPr>
                <w:t>@</w:t>
              </w:r>
              <w:r w:rsidRPr="002055F6">
                <w:rPr>
                  <w:rStyle w:val="-"/>
                  <w:rFonts w:ascii="Calibri" w:hAnsi="Calibri" w:cs="Arial"/>
                  <w:noProof w:val="0"/>
                  <w:lang w:val="en-US"/>
                </w:rPr>
                <w:t>stylida</w:t>
              </w:r>
              <w:r w:rsidRPr="0023491C">
                <w:rPr>
                  <w:rStyle w:val="-"/>
                  <w:rFonts w:ascii="Calibri" w:hAnsi="Calibri" w:cs="Arial"/>
                  <w:noProof w:val="0"/>
                  <w:lang w:val="en-US"/>
                </w:rPr>
                <w:t>.</w:t>
              </w:r>
              <w:r w:rsidRPr="002055F6">
                <w:rPr>
                  <w:rStyle w:val="-"/>
                  <w:rFonts w:ascii="Calibri" w:hAnsi="Calibri" w:cs="Arial"/>
                  <w:noProof w:val="0"/>
                  <w:lang w:val="en-US"/>
                </w:rPr>
                <w:t>gr</w:t>
              </w:r>
            </w:hyperlink>
            <w:r w:rsidRPr="0023491C">
              <w:rPr>
                <w:lang w:val="en-US"/>
              </w:rPr>
              <w:t xml:space="preserve">, </w:t>
            </w:r>
          </w:p>
        </w:tc>
        <w:tc>
          <w:tcPr>
            <w:tcW w:w="3118" w:type="dxa"/>
          </w:tcPr>
          <w:p w:rsidR="00052A31" w:rsidRPr="0023491C" w:rsidRDefault="00052A31" w:rsidP="00CF31E5">
            <w:pPr>
              <w:pStyle w:val="af5"/>
              <w:spacing w:line="240" w:lineRule="auto"/>
              <w:rPr>
                <w:rFonts w:ascii="Calibri" w:hAnsi="Calibri" w:cs="Arial"/>
                <w:bCs/>
                <w:sz w:val="24"/>
                <w:szCs w:val="24"/>
                <w:lang w:val="en-US"/>
              </w:rPr>
            </w:pPr>
          </w:p>
          <w:p w:rsidR="00052A31"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CA231A">
              <w:rPr>
                <w:rFonts w:ascii="Calibri" w:hAnsi="Calibri"/>
              </w:rPr>
              <w:t xml:space="preserve">   </w:t>
            </w:r>
            <w:r w:rsidR="0023491C">
              <w:rPr>
                <w:rFonts w:ascii="Calibri" w:hAnsi="Calibri"/>
                <w:lang w:val="en-US"/>
              </w:rPr>
              <w:t>22</w:t>
            </w:r>
            <w:r w:rsidRPr="00D4410B">
              <w:rPr>
                <w:rFonts w:ascii="Calibri" w:hAnsi="Calibri"/>
              </w:rPr>
              <w:t xml:space="preserve"> </w:t>
            </w:r>
            <w:r w:rsidR="00EE5248">
              <w:rPr>
                <w:rFonts w:ascii="Calibri" w:hAnsi="Calibri"/>
              </w:rPr>
              <w:t>Αυγούστ</w:t>
            </w:r>
            <w:r>
              <w:rPr>
                <w:rFonts w:ascii="Calibri" w:hAnsi="Calibri"/>
              </w:rPr>
              <w:t>ου</w:t>
            </w:r>
            <w:r w:rsidRPr="00D4410B">
              <w:rPr>
                <w:rFonts w:ascii="Calibri" w:hAnsi="Calibri"/>
              </w:rPr>
              <w:t xml:space="preserve"> 20</w:t>
            </w:r>
            <w:r>
              <w:rPr>
                <w:rFonts w:ascii="Calibri" w:hAnsi="Calibri"/>
              </w:rPr>
              <w:t>22</w:t>
            </w:r>
          </w:p>
          <w:p w:rsidR="00052A31" w:rsidRPr="00D4410B" w:rsidRDefault="00052A31" w:rsidP="001C04DF">
            <w:pPr>
              <w:pStyle w:val="af5"/>
              <w:spacing w:line="240" w:lineRule="auto"/>
              <w:rPr>
                <w:rFonts w:ascii="Calibri" w:hAnsi="Calibri"/>
                <w:sz w:val="24"/>
                <w:szCs w:val="24"/>
              </w:rPr>
            </w:pPr>
          </w:p>
        </w:tc>
      </w:tr>
      <w:tr w:rsidR="00052A31" w:rsidRPr="00D4410B" w:rsidTr="00EE5248">
        <w:tc>
          <w:tcPr>
            <w:tcW w:w="6522"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3118"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bookmarkEnd w:id="0"/>
    </w:tbl>
    <w:p w:rsidR="00CA231A" w:rsidRPr="00CA231A" w:rsidRDefault="00CA231A" w:rsidP="00EE5248">
      <w:pPr>
        <w:spacing w:after="0"/>
        <w:rPr>
          <w:rFonts w:cs="Arial"/>
          <w:color w:val="000000"/>
          <w:sz w:val="20"/>
          <w:szCs w:val="20"/>
          <w:u w:val="single"/>
          <w:lang w:eastAsia="el-GR"/>
        </w:rPr>
      </w:pPr>
    </w:p>
    <w:p w:rsidR="00EE5248" w:rsidRPr="005F093D" w:rsidRDefault="00EE5248" w:rsidP="00EE5248">
      <w:pPr>
        <w:pStyle w:val="13"/>
        <w:tabs>
          <w:tab w:val="left" w:pos="709"/>
          <w:tab w:val="left" w:pos="1077"/>
          <w:tab w:val="left" w:pos="1474"/>
          <w:tab w:val="left" w:pos="1871"/>
          <w:tab w:val="left" w:pos="2268"/>
        </w:tabs>
        <w:jc w:val="center"/>
        <w:rPr>
          <w:rFonts w:ascii="Arial" w:eastAsia="Arial" w:hAnsi="Arial" w:cs="Arial"/>
          <w:color w:val="000000"/>
          <w:sz w:val="32"/>
          <w:szCs w:val="32"/>
        </w:rPr>
      </w:pPr>
      <w:r w:rsidRPr="005F093D">
        <w:rPr>
          <w:rFonts w:ascii="Arial" w:eastAsia="Arial" w:hAnsi="Arial" w:cs="Arial"/>
          <w:b/>
          <w:color w:val="000000"/>
          <w:sz w:val="32"/>
          <w:szCs w:val="32"/>
        </w:rPr>
        <w:t>ΔΕΛΤΙΟ ΤΥΠΟΥ</w:t>
      </w:r>
    </w:p>
    <w:p w:rsidR="0023491C" w:rsidRPr="0023491C" w:rsidRDefault="00EE5248" w:rsidP="0023491C">
      <w:pPr>
        <w:pStyle w:val="13"/>
        <w:spacing w:after="0" w:line="240" w:lineRule="auto"/>
        <w:jc w:val="center"/>
        <w:rPr>
          <w:rFonts w:asciiTheme="minorHAnsi" w:eastAsia="Arial" w:hAnsiTheme="minorHAnsi" w:cs="Arial"/>
          <w:b/>
          <w:color w:val="000000"/>
          <w:sz w:val="22"/>
          <w:szCs w:val="22"/>
        </w:rPr>
      </w:pPr>
      <w:r w:rsidRPr="00EE5248">
        <w:rPr>
          <w:rFonts w:asciiTheme="minorHAnsi" w:eastAsia="Arial" w:hAnsiTheme="minorHAnsi" w:cs="Arial"/>
          <w:b/>
          <w:color w:val="000000"/>
          <w:sz w:val="22"/>
          <w:szCs w:val="22"/>
        </w:rPr>
        <w:t xml:space="preserve">ΘΕΜΑ :  Ενημέρωση και οδηγίες για έκτακτο δελτίο επιδείνωσης καιρού </w:t>
      </w:r>
      <w:r w:rsidRPr="0023491C">
        <w:rPr>
          <w:rFonts w:asciiTheme="minorHAnsi" w:eastAsia="Arial" w:hAnsiTheme="minorHAnsi" w:cs="Arial"/>
          <w:b/>
          <w:color w:val="000000"/>
          <w:sz w:val="22"/>
          <w:szCs w:val="22"/>
        </w:rPr>
        <w:t>–</w:t>
      </w:r>
      <w:r w:rsidR="0023491C" w:rsidRPr="0023491C">
        <w:rPr>
          <w:rFonts w:asciiTheme="minorHAnsi" w:hAnsiTheme="minorHAnsi" w:cs="Arial"/>
          <w:b/>
          <w:color w:val="3F3F3F"/>
          <w:sz w:val="22"/>
          <w:szCs w:val="22"/>
        </w:rPr>
        <w:t>από Τρίτη έως και Παρασκευή με ισχυρές βροχές και καταιγίδες, μεγάλη συχνότητα κεραυνών, χαλαζοπτώσεις και πρόσκαιρα ενισχυμένους ανέμους</w:t>
      </w:r>
    </w:p>
    <w:p w:rsidR="0023491C" w:rsidRDefault="0023491C" w:rsidP="0023491C">
      <w:pPr>
        <w:shd w:val="clear" w:color="auto" w:fill="FFFFFF"/>
        <w:jc w:val="center"/>
        <w:rPr>
          <w:rFonts w:ascii="Arial" w:hAnsi="Arial" w:cs="Arial"/>
          <w:color w:val="3F3F3F"/>
          <w:sz w:val="14"/>
          <w:szCs w:val="14"/>
        </w:rPr>
      </w:pPr>
      <w:r>
        <w:rPr>
          <w:rFonts w:ascii="Arial" w:hAnsi="Arial" w:cs="Arial"/>
          <w:noProof/>
          <w:color w:val="17498B"/>
          <w:sz w:val="14"/>
          <w:szCs w:val="14"/>
          <w:lang w:eastAsia="el-GR"/>
        </w:rPr>
        <w:drawing>
          <wp:inline distT="0" distB="0" distL="0" distR="0">
            <wp:extent cx="2437003" cy="1456944"/>
            <wp:effectExtent l="19050" t="0" r="1397" b="0"/>
            <wp:docPr id="5" name="Εικόνα 1" descr="https://www.civilprotection.gr/sites/default/gscp_uploads/styles/large/public/images/kentriki_47.jpg?itok=_peE0ro3">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vilprotection.gr/sites/default/gscp_uploads/styles/large/public/images/kentriki_47.jpg?itok=_peE0ro3">
                      <a:hlinkClick r:id="rId8" tooltip="&quot;&quot;"/>
                    </pic:cNvPr>
                    <pic:cNvPicPr>
                      <a:picLocks noChangeAspect="1" noChangeArrowheads="1"/>
                    </pic:cNvPicPr>
                  </pic:nvPicPr>
                  <pic:blipFill>
                    <a:blip r:embed="rId9"/>
                    <a:srcRect/>
                    <a:stretch>
                      <a:fillRect/>
                    </a:stretch>
                  </pic:blipFill>
                  <pic:spPr bwMode="auto">
                    <a:xfrm>
                      <a:off x="0" y="0"/>
                      <a:ext cx="2438259" cy="1457695"/>
                    </a:xfrm>
                    <a:prstGeom prst="rect">
                      <a:avLst/>
                    </a:prstGeom>
                    <a:noFill/>
                    <a:ln w="9525">
                      <a:noFill/>
                      <a:miter lim="800000"/>
                      <a:headEnd/>
                      <a:tailEnd/>
                    </a:ln>
                  </pic:spPr>
                </pic:pic>
              </a:graphicData>
            </a:graphic>
          </wp:inline>
        </w:drawing>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color w:val="3F3F3F"/>
          <w:sz w:val="14"/>
          <w:szCs w:val="14"/>
        </w:rPr>
        <w:t>Σύμφωνα με το </w:t>
      </w:r>
      <w:r>
        <w:rPr>
          <w:rStyle w:val="af4"/>
          <w:rFonts w:ascii="Arial" w:hAnsi="Arial" w:cs="Arial"/>
          <w:color w:val="3F3F3F"/>
          <w:sz w:val="14"/>
          <w:szCs w:val="14"/>
        </w:rPr>
        <w:t>Έκτακτο Δελτίο Επιδείνωσης Καιρού </w:t>
      </w:r>
      <w:r>
        <w:rPr>
          <w:rFonts w:ascii="Arial" w:hAnsi="Arial" w:cs="Arial"/>
          <w:color w:val="3F3F3F"/>
          <w:sz w:val="14"/>
          <w:szCs w:val="14"/>
        </w:rPr>
        <w:t>που εκδόθηκε </w:t>
      </w:r>
      <w:r w:rsidRPr="0023491C">
        <w:rPr>
          <w:rStyle w:val="af4"/>
          <w:rFonts w:ascii="Arial" w:hAnsi="Arial" w:cs="Arial"/>
          <w:b w:val="0"/>
          <w:color w:val="3F3F3F"/>
          <w:sz w:val="14"/>
          <w:szCs w:val="14"/>
        </w:rPr>
        <w:t xml:space="preserve">την </w:t>
      </w:r>
      <w:r>
        <w:rPr>
          <w:rFonts w:ascii="Arial" w:hAnsi="Arial" w:cs="Arial"/>
          <w:color w:val="3F3F3F"/>
          <w:sz w:val="14"/>
          <w:szCs w:val="14"/>
        </w:rPr>
        <w:t> </w:t>
      </w:r>
      <w:r>
        <w:rPr>
          <w:rStyle w:val="af4"/>
          <w:rFonts w:ascii="Arial" w:hAnsi="Arial" w:cs="Arial"/>
          <w:color w:val="3F3F3F"/>
          <w:sz w:val="14"/>
          <w:szCs w:val="14"/>
        </w:rPr>
        <w:t>Δευτέρα 22 Αυγούστου 2022 </w:t>
      </w:r>
      <w:r>
        <w:rPr>
          <w:rFonts w:ascii="Arial" w:hAnsi="Arial" w:cs="Arial"/>
          <w:color w:val="3F3F3F"/>
          <w:sz w:val="14"/>
          <w:szCs w:val="14"/>
        </w:rPr>
        <w:t>από την </w:t>
      </w:r>
      <w:r>
        <w:rPr>
          <w:rStyle w:val="af4"/>
          <w:rFonts w:ascii="Arial" w:hAnsi="Arial" w:cs="Arial"/>
          <w:color w:val="3F3F3F"/>
          <w:sz w:val="14"/>
          <w:szCs w:val="14"/>
        </w:rPr>
        <w:t>Εθνική Μετεωρολογική Υπηρεσία (ΕΜΥ)</w:t>
      </w:r>
      <w:r>
        <w:rPr>
          <w:rFonts w:ascii="Arial" w:hAnsi="Arial" w:cs="Arial"/>
          <w:color w:val="3F3F3F"/>
          <w:sz w:val="14"/>
          <w:szCs w:val="14"/>
        </w:rPr>
        <w:t>, </w:t>
      </w:r>
      <w:r>
        <w:rPr>
          <w:rStyle w:val="af4"/>
          <w:rFonts w:ascii="Arial" w:hAnsi="Arial" w:cs="Arial"/>
          <w:color w:val="3F3F3F"/>
          <w:sz w:val="14"/>
          <w:szCs w:val="14"/>
        </w:rPr>
        <w:t>επιδείνωση του καιρού με ισχυρές βροχές και καταιγίδες</w:t>
      </w:r>
      <w:r>
        <w:rPr>
          <w:rFonts w:ascii="Arial" w:hAnsi="Arial" w:cs="Arial"/>
          <w:color w:val="3F3F3F"/>
          <w:sz w:val="14"/>
          <w:szCs w:val="14"/>
        </w:rPr>
        <w:t>, που θα συνοδεύονται από </w:t>
      </w:r>
      <w:r>
        <w:rPr>
          <w:rStyle w:val="af4"/>
          <w:rFonts w:ascii="Arial" w:hAnsi="Arial" w:cs="Arial"/>
          <w:color w:val="3F3F3F"/>
          <w:sz w:val="14"/>
          <w:szCs w:val="14"/>
        </w:rPr>
        <w:t>μεγάλη συχνότητα κεραυνών</w:t>
      </w:r>
      <w:r>
        <w:rPr>
          <w:rFonts w:ascii="Arial" w:hAnsi="Arial" w:cs="Arial"/>
          <w:color w:val="3F3F3F"/>
          <w:sz w:val="14"/>
          <w:szCs w:val="14"/>
        </w:rPr>
        <w:t>, </w:t>
      </w:r>
      <w:r>
        <w:rPr>
          <w:rStyle w:val="af4"/>
          <w:rFonts w:ascii="Arial" w:hAnsi="Arial" w:cs="Arial"/>
          <w:color w:val="3F3F3F"/>
          <w:sz w:val="14"/>
          <w:szCs w:val="14"/>
        </w:rPr>
        <w:t>χαλαζοπτώσεις</w:t>
      </w:r>
      <w:r>
        <w:rPr>
          <w:rFonts w:ascii="Arial" w:hAnsi="Arial" w:cs="Arial"/>
          <w:color w:val="3F3F3F"/>
          <w:sz w:val="14"/>
          <w:szCs w:val="14"/>
        </w:rPr>
        <w:t> και πρόσκαιρα, κατά τη διάρκεια των φαινομένων, </w:t>
      </w:r>
      <w:r>
        <w:rPr>
          <w:rStyle w:val="af4"/>
          <w:rFonts w:ascii="Arial" w:hAnsi="Arial" w:cs="Arial"/>
          <w:color w:val="3F3F3F"/>
          <w:sz w:val="14"/>
          <w:szCs w:val="14"/>
        </w:rPr>
        <w:t>από ενισχυμένους ριπαίους ανέμους</w:t>
      </w:r>
      <w:r>
        <w:rPr>
          <w:rFonts w:ascii="Arial" w:hAnsi="Arial" w:cs="Arial"/>
          <w:color w:val="3F3F3F"/>
          <w:sz w:val="14"/>
          <w:szCs w:val="14"/>
        </w:rPr>
        <w:t>, προβλέπεται </w:t>
      </w:r>
      <w:r>
        <w:rPr>
          <w:rStyle w:val="af4"/>
          <w:rFonts w:ascii="Arial" w:hAnsi="Arial" w:cs="Arial"/>
          <w:color w:val="3F3F3F"/>
          <w:sz w:val="14"/>
          <w:szCs w:val="14"/>
        </w:rPr>
        <w:t>από αύριο Τρίτη έως και την Παρασκευή</w:t>
      </w:r>
      <w:r>
        <w:rPr>
          <w:rFonts w:ascii="Arial" w:hAnsi="Arial" w:cs="Arial"/>
          <w:color w:val="3F3F3F"/>
          <w:sz w:val="14"/>
          <w:szCs w:val="14"/>
        </w:rPr>
        <w:t>. Τα φαινόμενα θα εκδηλωθούν και σε ώρες εκτός της κλασικής αστάθειας (μεσημέρι - απόγευμα) και </w:t>
      </w:r>
      <w:r>
        <w:rPr>
          <w:rStyle w:val="af4"/>
          <w:rFonts w:ascii="Arial" w:hAnsi="Arial" w:cs="Arial"/>
          <w:color w:val="3F3F3F"/>
          <w:sz w:val="14"/>
          <w:szCs w:val="14"/>
        </w:rPr>
        <w:t>θα επηρεάσουν όχι μόνο την ηπειρωτική αλλά και τη νησιωτική χώρα και κυρίως το Αιγαίο</w:t>
      </w:r>
      <w:r>
        <w:rPr>
          <w:rFonts w:ascii="Arial" w:hAnsi="Arial" w:cs="Arial"/>
          <w:color w:val="3F3F3F"/>
          <w:sz w:val="14"/>
          <w:szCs w:val="14"/>
        </w:rPr>
        <w:t>. </w:t>
      </w:r>
      <w:r>
        <w:rPr>
          <w:rStyle w:val="af4"/>
          <w:rFonts w:ascii="Arial" w:hAnsi="Arial" w:cs="Arial"/>
          <w:color w:val="3F3F3F"/>
          <w:sz w:val="14"/>
          <w:szCs w:val="14"/>
        </w:rPr>
        <w:t>Τα μεγαλύτερα ύψη βροχής θα δεχτούν η Θεσσαλία, οι Σποράδες, η βόρεια Εύβοια, το βόρειο Αιγαίο και η Χαλκιδική κυρίως την Τετάρτη και την Πέμπτη</w:t>
      </w:r>
      <w:r>
        <w:rPr>
          <w:rFonts w:ascii="Arial" w:hAnsi="Arial" w:cs="Arial"/>
          <w:color w:val="3F3F3F"/>
          <w:sz w:val="14"/>
          <w:szCs w:val="14"/>
        </w:rPr>
        <w:t>.</w:t>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color w:val="3F3F3F"/>
          <w:sz w:val="14"/>
          <w:szCs w:val="14"/>
        </w:rPr>
        <w:t>Πιο αναλυτικά:</w:t>
      </w:r>
    </w:p>
    <w:p w:rsidR="0023491C" w:rsidRDefault="0023491C" w:rsidP="0023491C">
      <w:pPr>
        <w:pStyle w:val="Web"/>
        <w:shd w:val="clear" w:color="auto" w:fill="FFFFFF"/>
        <w:spacing w:before="0" w:after="0"/>
        <w:jc w:val="both"/>
        <w:rPr>
          <w:rFonts w:ascii="Arial" w:hAnsi="Arial" w:cs="Arial"/>
          <w:color w:val="3F3F3F"/>
          <w:sz w:val="14"/>
          <w:szCs w:val="14"/>
        </w:rPr>
      </w:pPr>
      <w:r>
        <w:rPr>
          <w:rStyle w:val="af4"/>
          <w:rFonts w:ascii="Arial" w:hAnsi="Arial" w:cs="Arial"/>
          <w:color w:val="3F3F3F"/>
          <w:sz w:val="14"/>
          <w:szCs w:val="14"/>
        </w:rPr>
        <w:t>Την Τρίτη (23-08-2022)</w:t>
      </w:r>
      <w:r>
        <w:rPr>
          <w:rFonts w:ascii="Arial" w:hAnsi="Arial" w:cs="Arial"/>
          <w:color w:val="3F3F3F"/>
          <w:sz w:val="14"/>
          <w:szCs w:val="14"/>
        </w:rPr>
        <w:t> κατά διαστήματα </w:t>
      </w:r>
      <w:r>
        <w:rPr>
          <w:rStyle w:val="af4"/>
          <w:rFonts w:ascii="Arial" w:hAnsi="Arial" w:cs="Arial"/>
          <w:color w:val="3F3F3F"/>
          <w:sz w:val="14"/>
          <w:szCs w:val="14"/>
        </w:rPr>
        <w:t>ισχυρές βροχές και καταιγίδες</w:t>
      </w:r>
      <w:r>
        <w:rPr>
          <w:rFonts w:ascii="Arial" w:hAnsi="Arial" w:cs="Arial"/>
          <w:color w:val="3F3F3F"/>
          <w:sz w:val="14"/>
          <w:szCs w:val="14"/>
        </w:rPr>
        <w:t> προβλέπονται στην </w:t>
      </w:r>
      <w:r>
        <w:rPr>
          <w:rStyle w:val="af4"/>
          <w:rFonts w:ascii="Arial" w:hAnsi="Arial" w:cs="Arial"/>
          <w:color w:val="3F3F3F"/>
          <w:sz w:val="14"/>
          <w:szCs w:val="14"/>
        </w:rPr>
        <w:t>κεντρική και την ανατολική Μακεδονία</w:t>
      </w:r>
      <w:r>
        <w:rPr>
          <w:rFonts w:ascii="Arial" w:hAnsi="Arial" w:cs="Arial"/>
          <w:color w:val="3F3F3F"/>
          <w:sz w:val="14"/>
          <w:szCs w:val="14"/>
        </w:rPr>
        <w:t>, τη </w:t>
      </w:r>
      <w:r>
        <w:rPr>
          <w:rStyle w:val="af4"/>
          <w:rFonts w:ascii="Arial" w:hAnsi="Arial" w:cs="Arial"/>
          <w:color w:val="3F3F3F"/>
          <w:sz w:val="14"/>
          <w:szCs w:val="14"/>
        </w:rPr>
        <w:t>Θράκη</w:t>
      </w:r>
      <w:r>
        <w:rPr>
          <w:rFonts w:ascii="Arial" w:hAnsi="Arial" w:cs="Arial"/>
          <w:color w:val="3F3F3F"/>
          <w:sz w:val="14"/>
          <w:szCs w:val="14"/>
        </w:rPr>
        <w:t>, τη </w:t>
      </w:r>
      <w:r>
        <w:rPr>
          <w:rStyle w:val="af4"/>
          <w:rFonts w:ascii="Arial" w:hAnsi="Arial" w:cs="Arial"/>
          <w:color w:val="3F3F3F"/>
          <w:sz w:val="14"/>
          <w:szCs w:val="14"/>
        </w:rPr>
        <w:t>Θεσσαλία</w:t>
      </w:r>
      <w:r>
        <w:rPr>
          <w:rFonts w:ascii="Arial" w:hAnsi="Arial" w:cs="Arial"/>
          <w:color w:val="3F3F3F"/>
          <w:sz w:val="14"/>
          <w:szCs w:val="14"/>
        </w:rPr>
        <w:t>, την </w:t>
      </w:r>
      <w:r>
        <w:rPr>
          <w:rStyle w:val="af4"/>
          <w:rFonts w:ascii="Arial" w:hAnsi="Arial" w:cs="Arial"/>
          <w:color w:val="3F3F3F"/>
          <w:sz w:val="14"/>
          <w:szCs w:val="14"/>
        </w:rPr>
        <w:t>ανατολική Στερεά</w:t>
      </w:r>
      <w:r>
        <w:rPr>
          <w:rFonts w:ascii="Arial" w:hAnsi="Arial" w:cs="Arial"/>
          <w:color w:val="3F3F3F"/>
          <w:sz w:val="14"/>
          <w:szCs w:val="14"/>
        </w:rPr>
        <w:t>, τις </w:t>
      </w:r>
      <w:r>
        <w:rPr>
          <w:rStyle w:val="af4"/>
          <w:rFonts w:ascii="Arial" w:hAnsi="Arial" w:cs="Arial"/>
          <w:color w:val="3F3F3F"/>
          <w:sz w:val="14"/>
          <w:szCs w:val="14"/>
        </w:rPr>
        <w:t>Σποράδες</w:t>
      </w:r>
      <w:r>
        <w:rPr>
          <w:rFonts w:ascii="Arial" w:hAnsi="Arial" w:cs="Arial"/>
          <w:color w:val="3F3F3F"/>
          <w:sz w:val="14"/>
          <w:szCs w:val="14"/>
        </w:rPr>
        <w:t>, την </w:t>
      </w:r>
      <w:r>
        <w:rPr>
          <w:rStyle w:val="af4"/>
          <w:rFonts w:ascii="Arial" w:hAnsi="Arial" w:cs="Arial"/>
          <w:color w:val="3F3F3F"/>
          <w:sz w:val="14"/>
          <w:szCs w:val="14"/>
        </w:rPr>
        <w:t>Εύβοια</w:t>
      </w:r>
      <w:r>
        <w:rPr>
          <w:rFonts w:ascii="Arial" w:hAnsi="Arial" w:cs="Arial"/>
          <w:color w:val="3F3F3F"/>
          <w:sz w:val="14"/>
          <w:szCs w:val="14"/>
        </w:rPr>
        <w:t>, τα </w:t>
      </w:r>
      <w:r>
        <w:rPr>
          <w:rStyle w:val="af4"/>
          <w:rFonts w:ascii="Arial" w:hAnsi="Arial" w:cs="Arial"/>
          <w:color w:val="3F3F3F"/>
          <w:sz w:val="14"/>
          <w:szCs w:val="14"/>
        </w:rPr>
        <w:t>νησιά του βορείου Αιγαίου</w:t>
      </w:r>
      <w:r>
        <w:rPr>
          <w:rFonts w:ascii="Arial" w:hAnsi="Arial" w:cs="Arial"/>
          <w:color w:val="3F3F3F"/>
          <w:sz w:val="14"/>
          <w:szCs w:val="14"/>
        </w:rPr>
        <w:t> και το </w:t>
      </w:r>
      <w:r>
        <w:rPr>
          <w:rStyle w:val="af4"/>
          <w:rFonts w:ascii="Arial" w:hAnsi="Arial" w:cs="Arial"/>
          <w:color w:val="3F3F3F"/>
          <w:sz w:val="14"/>
          <w:szCs w:val="14"/>
        </w:rPr>
        <w:t>μεσημέρι - απόγευμα στα υπόλοιπα ηπειρωτικά και την Κρήτη</w:t>
      </w:r>
      <w:r>
        <w:rPr>
          <w:rFonts w:ascii="Arial" w:hAnsi="Arial" w:cs="Arial"/>
          <w:color w:val="3F3F3F"/>
          <w:sz w:val="14"/>
          <w:szCs w:val="14"/>
        </w:rPr>
        <w:t>.</w:t>
      </w:r>
    </w:p>
    <w:p w:rsidR="0023491C" w:rsidRDefault="0023491C" w:rsidP="0023491C">
      <w:pPr>
        <w:pStyle w:val="Web"/>
        <w:shd w:val="clear" w:color="auto" w:fill="FFFFFF"/>
        <w:spacing w:before="0" w:after="0"/>
        <w:jc w:val="both"/>
        <w:rPr>
          <w:rFonts w:ascii="Arial" w:hAnsi="Arial" w:cs="Arial"/>
          <w:color w:val="3F3F3F"/>
          <w:sz w:val="14"/>
          <w:szCs w:val="14"/>
        </w:rPr>
      </w:pPr>
      <w:r>
        <w:rPr>
          <w:rStyle w:val="af4"/>
          <w:rFonts w:ascii="Arial" w:hAnsi="Arial" w:cs="Arial"/>
          <w:color w:val="3F3F3F"/>
          <w:sz w:val="14"/>
          <w:szCs w:val="14"/>
        </w:rPr>
        <w:t>Την Τετάρτη (24-08-2022)</w:t>
      </w:r>
      <w:r>
        <w:rPr>
          <w:rFonts w:ascii="Arial" w:hAnsi="Arial" w:cs="Arial"/>
          <w:color w:val="3F3F3F"/>
          <w:sz w:val="14"/>
          <w:szCs w:val="14"/>
        </w:rPr>
        <w:t> τα </w:t>
      </w:r>
      <w:r>
        <w:rPr>
          <w:rStyle w:val="af4"/>
          <w:rFonts w:ascii="Arial" w:hAnsi="Arial" w:cs="Arial"/>
          <w:color w:val="3F3F3F"/>
          <w:sz w:val="14"/>
          <w:szCs w:val="14"/>
        </w:rPr>
        <w:t>ισχυρά φαινόμενα θα συνεχιστούν</w:t>
      </w:r>
      <w:r>
        <w:rPr>
          <w:rFonts w:ascii="Arial" w:hAnsi="Arial" w:cs="Arial"/>
          <w:color w:val="3F3F3F"/>
          <w:sz w:val="14"/>
          <w:szCs w:val="14"/>
        </w:rPr>
        <w:t> και θα επηρεάσουν από νωρίς το πρωί την </w:t>
      </w:r>
      <w:r>
        <w:rPr>
          <w:rStyle w:val="af4"/>
          <w:rFonts w:ascii="Arial" w:hAnsi="Arial" w:cs="Arial"/>
          <w:color w:val="3F3F3F"/>
          <w:sz w:val="14"/>
          <w:szCs w:val="14"/>
        </w:rPr>
        <w:t>ανατολική ηπειρωτική</w:t>
      </w:r>
      <w:r>
        <w:rPr>
          <w:rFonts w:ascii="Arial" w:hAnsi="Arial" w:cs="Arial"/>
          <w:color w:val="3F3F3F"/>
          <w:sz w:val="14"/>
          <w:szCs w:val="14"/>
        </w:rPr>
        <w:t> και </w:t>
      </w:r>
      <w:r>
        <w:rPr>
          <w:rStyle w:val="af4"/>
          <w:rFonts w:ascii="Arial" w:hAnsi="Arial" w:cs="Arial"/>
          <w:color w:val="3F3F3F"/>
          <w:sz w:val="14"/>
          <w:szCs w:val="14"/>
        </w:rPr>
        <w:t>νησιωτική χώρα</w:t>
      </w:r>
      <w:r>
        <w:rPr>
          <w:rFonts w:ascii="Arial" w:hAnsi="Arial" w:cs="Arial"/>
          <w:color w:val="3F3F3F"/>
          <w:sz w:val="14"/>
          <w:szCs w:val="14"/>
        </w:rPr>
        <w:t> (εκτός από τα Δωδεκάνησα) και το </w:t>
      </w:r>
      <w:r>
        <w:rPr>
          <w:rStyle w:val="af4"/>
          <w:rFonts w:ascii="Arial" w:hAnsi="Arial" w:cs="Arial"/>
          <w:color w:val="3F3F3F"/>
          <w:sz w:val="14"/>
          <w:szCs w:val="14"/>
        </w:rPr>
        <w:t>μεσημέρι - απόγευμα τα υπόλοιπα ηπειρωτικά</w:t>
      </w:r>
      <w:r>
        <w:rPr>
          <w:rFonts w:ascii="Arial" w:hAnsi="Arial" w:cs="Arial"/>
          <w:color w:val="3F3F3F"/>
          <w:sz w:val="14"/>
          <w:szCs w:val="14"/>
        </w:rPr>
        <w:t>.</w:t>
      </w:r>
    </w:p>
    <w:p w:rsidR="0023491C" w:rsidRDefault="0023491C" w:rsidP="0023491C">
      <w:pPr>
        <w:pStyle w:val="Web"/>
        <w:shd w:val="clear" w:color="auto" w:fill="FFFFFF"/>
        <w:spacing w:before="0" w:after="0"/>
        <w:jc w:val="both"/>
        <w:rPr>
          <w:rFonts w:ascii="Arial" w:hAnsi="Arial" w:cs="Arial"/>
          <w:color w:val="3F3F3F"/>
          <w:sz w:val="14"/>
          <w:szCs w:val="14"/>
        </w:rPr>
      </w:pPr>
      <w:r>
        <w:rPr>
          <w:rStyle w:val="af4"/>
          <w:rFonts w:ascii="Arial" w:hAnsi="Arial" w:cs="Arial"/>
          <w:color w:val="3F3F3F"/>
          <w:sz w:val="14"/>
          <w:szCs w:val="14"/>
        </w:rPr>
        <w:t>Την Πέμπτη (25-08-2022)</w:t>
      </w:r>
      <w:r>
        <w:rPr>
          <w:rFonts w:ascii="Arial" w:hAnsi="Arial" w:cs="Arial"/>
          <w:color w:val="3F3F3F"/>
          <w:sz w:val="14"/>
          <w:szCs w:val="14"/>
        </w:rPr>
        <w:t> </w:t>
      </w:r>
      <w:r>
        <w:rPr>
          <w:rStyle w:val="af4"/>
          <w:rFonts w:ascii="Arial" w:hAnsi="Arial" w:cs="Arial"/>
          <w:color w:val="3F3F3F"/>
          <w:sz w:val="14"/>
          <w:szCs w:val="14"/>
        </w:rPr>
        <w:t>ισχυρές βροχές και καταιγίδες</w:t>
      </w:r>
      <w:r>
        <w:rPr>
          <w:rFonts w:ascii="Arial" w:hAnsi="Arial" w:cs="Arial"/>
          <w:color w:val="3F3F3F"/>
          <w:sz w:val="14"/>
          <w:szCs w:val="14"/>
        </w:rPr>
        <w:t> προβλέπονται στην </w:t>
      </w:r>
      <w:r>
        <w:rPr>
          <w:rStyle w:val="af4"/>
          <w:rFonts w:ascii="Arial" w:hAnsi="Arial" w:cs="Arial"/>
          <w:color w:val="3F3F3F"/>
          <w:sz w:val="14"/>
          <w:szCs w:val="14"/>
        </w:rPr>
        <w:t>κεντρική και την ανατολική Μακεδονία</w:t>
      </w:r>
      <w:r>
        <w:rPr>
          <w:rFonts w:ascii="Arial" w:hAnsi="Arial" w:cs="Arial"/>
          <w:color w:val="3F3F3F"/>
          <w:sz w:val="14"/>
          <w:szCs w:val="14"/>
        </w:rPr>
        <w:t>, τη </w:t>
      </w:r>
      <w:r>
        <w:rPr>
          <w:rStyle w:val="af4"/>
          <w:rFonts w:ascii="Arial" w:hAnsi="Arial" w:cs="Arial"/>
          <w:color w:val="3F3F3F"/>
          <w:sz w:val="14"/>
          <w:szCs w:val="14"/>
        </w:rPr>
        <w:t>Θράκη</w:t>
      </w:r>
      <w:r>
        <w:rPr>
          <w:rFonts w:ascii="Arial" w:hAnsi="Arial" w:cs="Arial"/>
          <w:color w:val="3F3F3F"/>
          <w:sz w:val="14"/>
          <w:szCs w:val="14"/>
        </w:rPr>
        <w:t>, τη </w:t>
      </w:r>
      <w:r>
        <w:rPr>
          <w:rStyle w:val="af4"/>
          <w:rFonts w:ascii="Arial" w:hAnsi="Arial" w:cs="Arial"/>
          <w:color w:val="3F3F3F"/>
          <w:sz w:val="14"/>
          <w:szCs w:val="14"/>
        </w:rPr>
        <w:t>Θεσσαλία</w:t>
      </w:r>
      <w:r>
        <w:rPr>
          <w:rFonts w:ascii="Arial" w:hAnsi="Arial" w:cs="Arial"/>
          <w:color w:val="3F3F3F"/>
          <w:sz w:val="14"/>
          <w:szCs w:val="14"/>
        </w:rPr>
        <w:t>, την </w:t>
      </w:r>
      <w:r>
        <w:rPr>
          <w:rStyle w:val="af4"/>
          <w:rFonts w:ascii="Arial" w:hAnsi="Arial" w:cs="Arial"/>
          <w:color w:val="3F3F3F"/>
          <w:sz w:val="14"/>
          <w:szCs w:val="14"/>
        </w:rPr>
        <w:t>ανατολική Στερεά</w:t>
      </w:r>
      <w:r>
        <w:rPr>
          <w:rFonts w:ascii="Arial" w:hAnsi="Arial" w:cs="Arial"/>
          <w:color w:val="3F3F3F"/>
          <w:sz w:val="14"/>
          <w:szCs w:val="14"/>
        </w:rPr>
        <w:t>, τις </w:t>
      </w:r>
      <w:r>
        <w:rPr>
          <w:rStyle w:val="af4"/>
          <w:rFonts w:ascii="Arial" w:hAnsi="Arial" w:cs="Arial"/>
          <w:color w:val="3F3F3F"/>
          <w:sz w:val="14"/>
          <w:szCs w:val="14"/>
        </w:rPr>
        <w:t>Σποράδες</w:t>
      </w:r>
      <w:r>
        <w:rPr>
          <w:rFonts w:ascii="Arial" w:hAnsi="Arial" w:cs="Arial"/>
          <w:color w:val="3F3F3F"/>
          <w:sz w:val="14"/>
          <w:szCs w:val="14"/>
        </w:rPr>
        <w:t>, την </w:t>
      </w:r>
      <w:r>
        <w:rPr>
          <w:rStyle w:val="af4"/>
          <w:rFonts w:ascii="Arial" w:hAnsi="Arial" w:cs="Arial"/>
          <w:color w:val="3F3F3F"/>
          <w:sz w:val="14"/>
          <w:szCs w:val="14"/>
        </w:rPr>
        <w:t>Εύβοια</w:t>
      </w:r>
      <w:r>
        <w:rPr>
          <w:rFonts w:ascii="Arial" w:hAnsi="Arial" w:cs="Arial"/>
          <w:color w:val="3F3F3F"/>
          <w:sz w:val="14"/>
          <w:szCs w:val="14"/>
        </w:rPr>
        <w:t>, τα </w:t>
      </w:r>
      <w:r>
        <w:rPr>
          <w:rStyle w:val="af4"/>
          <w:rFonts w:ascii="Arial" w:hAnsi="Arial" w:cs="Arial"/>
          <w:color w:val="3F3F3F"/>
          <w:sz w:val="14"/>
          <w:szCs w:val="14"/>
        </w:rPr>
        <w:t>νησιά του βορειοανατολικού Αιγαίου</w:t>
      </w:r>
      <w:r>
        <w:rPr>
          <w:rFonts w:ascii="Arial" w:hAnsi="Arial" w:cs="Arial"/>
          <w:color w:val="3F3F3F"/>
          <w:sz w:val="14"/>
          <w:szCs w:val="14"/>
        </w:rPr>
        <w:t> και το μεση</w:t>
      </w:r>
      <w:r>
        <w:rPr>
          <w:rStyle w:val="af4"/>
          <w:rFonts w:ascii="Arial" w:hAnsi="Arial" w:cs="Arial"/>
          <w:color w:val="3F3F3F"/>
          <w:sz w:val="14"/>
          <w:szCs w:val="14"/>
        </w:rPr>
        <w:t>μέρι - απόγευμα στα υπόλοιπα ηπειρωτικά και την Κρήτη</w:t>
      </w:r>
      <w:r>
        <w:rPr>
          <w:rFonts w:ascii="Arial" w:hAnsi="Arial" w:cs="Arial"/>
          <w:color w:val="3F3F3F"/>
          <w:sz w:val="14"/>
          <w:szCs w:val="14"/>
        </w:rPr>
        <w:t>.</w:t>
      </w:r>
    </w:p>
    <w:p w:rsidR="0023491C" w:rsidRDefault="0023491C" w:rsidP="0023491C">
      <w:pPr>
        <w:pStyle w:val="Web"/>
        <w:shd w:val="clear" w:color="auto" w:fill="FFFFFF"/>
        <w:spacing w:before="0" w:after="0"/>
        <w:jc w:val="both"/>
        <w:rPr>
          <w:rFonts w:ascii="Arial" w:hAnsi="Arial" w:cs="Arial"/>
          <w:color w:val="3F3F3F"/>
          <w:sz w:val="14"/>
          <w:szCs w:val="14"/>
        </w:rPr>
      </w:pPr>
      <w:r>
        <w:rPr>
          <w:rStyle w:val="af4"/>
          <w:rFonts w:ascii="Arial" w:hAnsi="Arial" w:cs="Arial"/>
          <w:color w:val="3F3F3F"/>
          <w:sz w:val="14"/>
          <w:szCs w:val="14"/>
        </w:rPr>
        <w:t>Την Παρασκευή (26-08-2022),</w:t>
      </w:r>
      <w:r>
        <w:rPr>
          <w:rFonts w:ascii="Arial" w:hAnsi="Arial" w:cs="Arial"/>
          <w:color w:val="3F3F3F"/>
          <w:sz w:val="14"/>
          <w:szCs w:val="14"/>
        </w:rPr>
        <w:t> σύμφωνα με τα ως τώρα διαθέσιμα προγνωστικά στοιχεία, τα </w:t>
      </w:r>
      <w:r>
        <w:rPr>
          <w:rStyle w:val="af4"/>
          <w:rFonts w:ascii="Arial" w:hAnsi="Arial" w:cs="Arial"/>
          <w:color w:val="3F3F3F"/>
          <w:sz w:val="14"/>
          <w:szCs w:val="14"/>
        </w:rPr>
        <w:t>φαινόμενα θα συνεχιστούν στις παραπάνω περιοχές αλλά προοδευτικά θα εξασθενήσουν</w:t>
      </w:r>
      <w:r>
        <w:rPr>
          <w:rFonts w:ascii="Arial" w:hAnsi="Arial" w:cs="Arial"/>
          <w:color w:val="3F3F3F"/>
          <w:sz w:val="14"/>
          <w:szCs w:val="14"/>
        </w:rPr>
        <w:t>.</w:t>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color w:val="3F3F3F"/>
          <w:sz w:val="14"/>
          <w:szCs w:val="14"/>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10" w:tgtFrame="_blank" w:history="1">
        <w:r>
          <w:rPr>
            <w:rStyle w:val="-"/>
            <w:rFonts w:ascii="Arial" w:hAnsi="Arial" w:cs="Arial"/>
            <w:color w:val="17498B"/>
            <w:sz w:val="14"/>
            <w:szCs w:val="14"/>
          </w:rPr>
          <w:t>www.emy.gr</w:t>
        </w:r>
      </w:hyperlink>
      <w:r>
        <w:rPr>
          <w:rFonts w:ascii="Arial" w:hAnsi="Arial" w:cs="Arial"/>
          <w:color w:val="3F3F3F"/>
          <w:sz w:val="14"/>
          <w:szCs w:val="14"/>
          <w:u w:val="single"/>
        </w:rPr>
        <w:t>.</w:t>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color w:val="3F3F3F"/>
          <w:sz w:val="14"/>
          <w:szCs w:val="14"/>
        </w:rPr>
        <w:t>Ειδικότερα, σε περιοχές όπου </w:t>
      </w:r>
      <w:r>
        <w:rPr>
          <w:rStyle w:val="af4"/>
          <w:rFonts w:ascii="Arial" w:hAnsi="Arial" w:cs="Arial"/>
          <w:color w:val="3F3F3F"/>
          <w:sz w:val="14"/>
          <w:szCs w:val="14"/>
        </w:rPr>
        <w:t>προβλέπεται η εκδήλωση έντονων βροχοπτώσεων, καταιγίδων ή θυελλωδών ανέμων</w:t>
      </w:r>
      <w:r>
        <w:rPr>
          <w:rFonts w:ascii="Arial" w:hAnsi="Arial" w:cs="Arial"/>
          <w:color w:val="3F3F3F"/>
          <w:sz w:val="14"/>
          <w:szCs w:val="14"/>
        </w:rPr>
        <w:t>:</w:t>
      </w:r>
    </w:p>
    <w:p w:rsidR="0023491C" w:rsidRDefault="0023491C" w:rsidP="0023491C">
      <w:pPr>
        <w:numPr>
          <w:ilvl w:val="0"/>
          <w:numId w:val="9"/>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Να ασφαλίσουν αντικείμενα τα οποία αν παρασυρθούν από τα έντονα καιρικά φαινόμενα ενδέχεται να προκαλέσουν καταστροφές ή τραυματισμούς.</w:t>
      </w:r>
    </w:p>
    <w:p w:rsidR="0023491C" w:rsidRDefault="0023491C" w:rsidP="0023491C">
      <w:pPr>
        <w:numPr>
          <w:ilvl w:val="0"/>
          <w:numId w:val="9"/>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Να βεβαιωθούν ότι τα λούκια και οι υδρορροές των κατοικιών δεν είναι φραγμένα και λειτουργούν κανονικά.</w:t>
      </w:r>
    </w:p>
    <w:p w:rsidR="0023491C" w:rsidRDefault="0023491C" w:rsidP="0023491C">
      <w:pPr>
        <w:numPr>
          <w:ilvl w:val="0"/>
          <w:numId w:val="9"/>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 xml:space="preserve">Να αποφεύγουν να διασχίζουν </w:t>
      </w:r>
      <w:proofErr w:type="spellStart"/>
      <w:r>
        <w:rPr>
          <w:rFonts w:ascii="Arial" w:hAnsi="Arial" w:cs="Arial"/>
          <w:color w:val="3F3F3F"/>
          <w:sz w:val="14"/>
          <w:szCs w:val="14"/>
        </w:rPr>
        <w:t>χειμάρρους</w:t>
      </w:r>
      <w:proofErr w:type="spellEnd"/>
      <w:r>
        <w:rPr>
          <w:rFonts w:ascii="Arial" w:hAnsi="Arial" w:cs="Arial"/>
          <w:color w:val="3F3F3F"/>
          <w:sz w:val="14"/>
          <w:szCs w:val="14"/>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23491C" w:rsidRDefault="0023491C" w:rsidP="0023491C">
      <w:pPr>
        <w:numPr>
          <w:ilvl w:val="0"/>
          <w:numId w:val="9"/>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23491C" w:rsidRDefault="0023491C" w:rsidP="0023491C">
      <w:pPr>
        <w:numPr>
          <w:ilvl w:val="0"/>
          <w:numId w:val="9"/>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23491C" w:rsidRDefault="0023491C" w:rsidP="0023491C">
      <w:pPr>
        <w:numPr>
          <w:ilvl w:val="0"/>
          <w:numId w:val="9"/>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23491C" w:rsidRDefault="0023491C" w:rsidP="0023491C">
      <w:pPr>
        <w:numPr>
          <w:ilvl w:val="0"/>
          <w:numId w:val="9"/>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Να ακολουθούν πιστά τις οδηγίες των κατά τόπους αρμοδίων φορέων, όπως Τροχαία κλπ.</w:t>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color w:val="3F3F3F"/>
          <w:sz w:val="14"/>
          <w:szCs w:val="14"/>
        </w:rPr>
        <w:t xml:space="preserve">Επίσης, σε περιοχές που εκδηλώνεται έντονη </w:t>
      </w:r>
      <w:proofErr w:type="spellStart"/>
      <w:r>
        <w:rPr>
          <w:rFonts w:ascii="Arial" w:hAnsi="Arial" w:cs="Arial"/>
          <w:color w:val="3F3F3F"/>
          <w:sz w:val="14"/>
          <w:szCs w:val="14"/>
        </w:rPr>
        <w:t>κεραυνική</w:t>
      </w:r>
      <w:proofErr w:type="spellEnd"/>
      <w:r>
        <w:rPr>
          <w:rFonts w:ascii="Arial" w:hAnsi="Arial" w:cs="Arial"/>
          <w:color w:val="3F3F3F"/>
          <w:sz w:val="14"/>
          <w:szCs w:val="14"/>
        </w:rPr>
        <w:t xml:space="preserve"> δραστηριότητα:</w:t>
      </w:r>
    </w:p>
    <w:p w:rsidR="0023491C" w:rsidRDefault="0023491C" w:rsidP="0023491C">
      <w:pPr>
        <w:pStyle w:val="Web"/>
        <w:shd w:val="clear" w:color="auto" w:fill="FFFFFF"/>
        <w:spacing w:before="0" w:after="0"/>
        <w:jc w:val="both"/>
        <w:rPr>
          <w:rFonts w:ascii="Arial" w:hAnsi="Arial" w:cs="Arial"/>
          <w:color w:val="3F3F3F"/>
          <w:sz w:val="14"/>
          <w:szCs w:val="14"/>
        </w:rPr>
      </w:pPr>
      <w:r>
        <w:rPr>
          <w:rStyle w:val="af4"/>
          <w:rFonts w:ascii="Arial" w:hAnsi="Arial" w:cs="Arial"/>
          <w:color w:val="3F3F3F"/>
          <w:sz w:val="14"/>
          <w:szCs w:val="14"/>
        </w:rPr>
        <w:t>Αν βρίσκεστε στο σπίτι</w:t>
      </w:r>
    </w:p>
    <w:p w:rsidR="0023491C" w:rsidRDefault="0023491C" w:rsidP="0023491C">
      <w:pPr>
        <w:numPr>
          <w:ilvl w:val="0"/>
          <w:numId w:val="10"/>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rsidR="0023491C" w:rsidRDefault="0023491C" w:rsidP="0023491C">
      <w:pPr>
        <w:numPr>
          <w:ilvl w:val="0"/>
          <w:numId w:val="10"/>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Αποφύγετε να αγγίξετε τις σωληνώσεις των υδραυλικών (κουζίνα, μπάνιο) καθώς συνιστούν καλούς αγωγούς του ηλεκτρισμού.</w:t>
      </w:r>
    </w:p>
    <w:p w:rsidR="0023491C" w:rsidRDefault="0023491C" w:rsidP="0023491C">
      <w:pPr>
        <w:pStyle w:val="Web"/>
        <w:shd w:val="clear" w:color="auto" w:fill="FFFFFF"/>
        <w:spacing w:before="0" w:after="0"/>
        <w:jc w:val="both"/>
        <w:rPr>
          <w:rFonts w:ascii="Arial" w:hAnsi="Arial" w:cs="Arial"/>
          <w:color w:val="3F3F3F"/>
          <w:sz w:val="14"/>
          <w:szCs w:val="14"/>
        </w:rPr>
      </w:pPr>
      <w:r>
        <w:rPr>
          <w:rStyle w:val="af4"/>
          <w:rFonts w:ascii="Arial" w:hAnsi="Arial" w:cs="Arial"/>
          <w:color w:val="3F3F3F"/>
          <w:sz w:val="14"/>
          <w:szCs w:val="14"/>
        </w:rPr>
        <w:t>Αν βρίσκεστε στο αυτοκίνητο</w:t>
      </w:r>
    </w:p>
    <w:p w:rsidR="0023491C" w:rsidRDefault="0023491C" w:rsidP="0023491C">
      <w:pPr>
        <w:numPr>
          <w:ilvl w:val="0"/>
          <w:numId w:val="11"/>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lastRenderedPageBreak/>
        <w:t>Ακινητοποιείστε το στην άκρη του δρόμου και μακριά από δέντρα που ενδέχεται να πέσουν πάνω του.</w:t>
      </w:r>
    </w:p>
    <w:p w:rsidR="0023491C" w:rsidRDefault="0023491C" w:rsidP="0023491C">
      <w:pPr>
        <w:numPr>
          <w:ilvl w:val="0"/>
          <w:numId w:val="11"/>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Μείνετε μέσα και ανάψτε τα προειδοποιητικά φώτα στάσης (φώτα έκτακτης ανάγκης) μέχρι να κοπάσει η καταιγίδα.</w:t>
      </w:r>
    </w:p>
    <w:p w:rsidR="0023491C" w:rsidRDefault="0023491C" w:rsidP="0023491C">
      <w:pPr>
        <w:numPr>
          <w:ilvl w:val="0"/>
          <w:numId w:val="11"/>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Κλείστε τα τζάμια και μην ακουμπάτε σε μεταλλικά αντικείμενα.</w:t>
      </w:r>
    </w:p>
    <w:p w:rsidR="0023491C" w:rsidRDefault="0023491C" w:rsidP="0023491C">
      <w:pPr>
        <w:numPr>
          <w:ilvl w:val="0"/>
          <w:numId w:val="11"/>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Αποφύγετε τους πλημμυρισμένους δρόμους.</w:t>
      </w:r>
    </w:p>
    <w:p w:rsidR="0023491C" w:rsidRDefault="0023491C" w:rsidP="0023491C">
      <w:pPr>
        <w:pStyle w:val="Web"/>
        <w:shd w:val="clear" w:color="auto" w:fill="FFFFFF"/>
        <w:spacing w:before="0" w:after="0"/>
        <w:jc w:val="both"/>
        <w:rPr>
          <w:rFonts w:ascii="Arial" w:hAnsi="Arial" w:cs="Arial"/>
          <w:color w:val="3F3F3F"/>
          <w:sz w:val="14"/>
          <w:szCs w:val="14"/>
        </w:rPr>
      </w:pPr>
      <w:r>
        <w:rPr>
          <w:rStyle w:val="af4"/>
          <w:rFonts w:ascii="Arial" w:hAnsi="Arial" w:cs="Arial"/>
          <w:color w:val="3F3F3F"/>
          <w:sz w:val="14"/>
          <w:szCs w:val="14"/>
        </w:rPr>
        <w:t>Αν βρίσκεστε σε εξωτερικό χώρο</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Καταφύγετε σε κτίριο ή σε αυτοκίνητο διαφορετικά καθίστε αμέσως στο έδαφος χωρίς να ξαπλώσετε.</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Προστατευτείτε κάτω από συμπαγή κλαδιά χαμηλών δέντρων στην περίπτωση που είστε μέσα σε δάσος.</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Μην καταφύγετε ποτέ κάτω από ένα ψηλό δέντρο σε ανοιχτό χώρο.</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Αποφύγετε τα χαμηλά εδάφη για τον κίνδυνο πλημμύρας.</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Μην στέκεστε πλάι σε πυλώνες, γραμμές μεταφοράς ηλεκτρικού ρεύματος, τηλεφωνικές γραμμές και φράκτες.</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Μην πλησιάζετε μεταλλικά αντικείμενα (π.χ. αυτοκίνητα, ποδήλατα, σύνεργα κατασκήνωσης κλπ.).</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Απομακρυνθείτε από ποτάμια, λίμνες ή άλλες μάζες νερού.</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Αν είστε μέσα στη θάλασσα βγείτε αμέσως έξω.</w:t>
      </w:r>
    </w:p>
    <w:p w:rsidR="0023491C" w:rsidRDefault="0023491C" w:rsidP="0023491C">
      <w:pPr>
        <w:numPr>
          <w:ilvl w:val="0"/>
          <w:numId w:val="12"/>
        </w:numPr>
        <w:shd w:val="clear" w:color="auto" w:fill="FFFFFF"/>
        <w:spacing w:before="100" w:beforeAutospacing="1" w:after="100" w:afterAutospacing="1" w:line="240" w:lineRule="auto"/>
        <w:jc w:val="both"/>
        <w:rPr>
          <w:rFonts w:ascii="Arial" w:hAnsi="Arial" w:cs="Arial"/>
          <w:color w:val="3F3F3F"/>
          <w:sz w:val="14"/>
          <w:szCs w:val="14"/>
        </w:rPr>
      </w:pPr>
      <w:r>
        <w:rPr>
          <w:rFonts w:ascii="Arial" w:hAnsi="Arial" w:cs="Arial"/>
          <w:color w:val="3F3F3F"/>
          <w:sz w:val="14"/>
          <w:szCs w:val="14"/>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color w:val="3F3F3F"/>
          <w:sz w:val="14"/>
          <w:szCs w:val="14"/>
        </w:rPr>
        <w:t>Για πληροφορίες και ανακοινώσεις </w:t>
      </w:r>
      <w:r>
        <w:rPr>
          <w:rStyle w:val="af4"/>
          <w:rFonts w:ascii="Arial" w:hAnsi="Arial" w:cs="Arial"/>
          <w:color w:val="3F3F3F"/>
          <w:sz w:val="14"/>
          <w:szCs w:val="14"/>
        </w:rPr>
        <w:t>σχετικά με την επικρατούσα κατάσταση και την βατότητα του οδικού δικτύου</w:t>
      </w:r>
      <w:r>
        <w:rPr>
          <w:rFonts w:ascii="Arial" w:hAnsi="Arial" w:cs="Arial"/>
          <w:color w:val="3F3F3F"/>
          <w:sz w:val="14"/>
          <w:szCs w:val="14"/>
        </w:rPr>
        <w:t xml:space="preserve"> λόγω εισροής </w:t>
      </w:r>
      <w:proofErr w:type="spellStart"/>
      <w:r>
        <w:rPr>
          <w:rFonts w:ascii="Arial" w:hAnsi="Arial" w:cs="Arial"/>
          <w:color w:val="3F3F3F"/>
          <w:sz w:val="14"/>
          <w:szCs w:val="14"/>
        </w:rPr>
        <w:t>πλημμυρικών</w:t>
      </w:r>
      <w:proofErr w:type="spellEnd"/>
      <w:r>
        <w:rPr>
          <w:rFonts w:ascii="Arial" w:hAnsi="Arial" w:cs="Arial"/>
          <w:color w:val="3F3F3F"/>
          <w:sz w:val="14"/>
          <w:szCs w:val="14"/>
        </w:rPr>
        <w:t xml:space="preserve"> υδάτων σε αυτό, οι πολίτες μπορούν να επισκεφθούν την ιστοσελίδα της ΕΛ.ΑΣ. </w:t>
      </w:r>
      <w:hyperlink r:id="rId11" w:tgtFrame="_blank" w:history="1">
        <w:r>
          <w:rPr>
            <w:rStyle w:val="-"/>
            <w:rFonts w:ascii="Arial" w:hAnsi="Arial" w:cs="Arial"/>
            <w:color w:val="17498B"/>
            <w:sz w:val="14"/>
            <w:szCs w:val="14"/>
          </w:rPr>
          <w:t>www.astynomia.gr</w:t>
        </w:r>
      </w:hyperlink>
      <w:r>
        <w:rPr>
          <w:rFonts w:ascii="Arial" w:hAnsi="Arial" w:cs="Arial"/>
          <w:color w:val="3F3F3F"/>
          <w:sz w:val="14"/>
          <w:szCs w:val="14"/>
          <w:u w:val="single"/>
        </w:rPr>
        <w:t>.</w:t>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color w:val="3F3F3F"/>
          <w:sz w:val="14"/>
          <w:szCs w:val="14"/>
        </w:rPr>
        <w:t>Για περισσότερες </w:t>
      </w:r>
      <w:r>
        <w:rPr>
          <w:rStyle w:val="af4"/>
          <w:rFonts w:ascii="Arial" w:hAnsi="Arial" w:cs="Arial"/>
          <w:color w:val="3F3F3F"/>
          <w:sz w:val="14"/>
          <w:szCs w:val="14"/>
        </w:rPr>
        <w:t>πληροφορίες και οδηγίες αυτοπροστασίας</w:t>
      </w:r>
      <w:r>
        <w:rPr>
          <w:rFonts w:ascii="Arial" w:hAnsi="Arial" w:cs="Arial"/>
          <w:color w:val="3F3F3F"/>
          <w:sz w:val="14"/>
          <w:szCs w:val="14"/>
        </w:rPr>
        <w:t> από τα έντονα καιρικά φαινόμενα, οι πολίτες μπορούν να επισκεφθούν την </w:t>
      </w:r>
      <w:r>
        <w:rPr>
          <w:rStyle w:val="af4"/>
          <w:rFonts w:ascii="Arial" w:hAnsi="Arial" w:cs="Arial"/>
          <w:color w:val="3F3F3F"/>
          <w:sz w:val="14"/>
          <w:szCs w:val="14"/>
        </w:rPr>
        <w:t>ιστοσελίδα</w:t>
      </w:r>
      <w:r>
        <w:rPr>
          <w:rFonts w:ascii="Arial" w:hAnsi="Arial" w:cs="Arial"/>
          <w:color w:val="3F3F3F"/>
          <w:sz w:val="14"/>
          <w:szCs w:val="14"/>
        </w:rPr>
        <w:t> </w:t>
      </w:r>
      <w:r>
        <w:rPr>
          <w:rStyle w:val="af4"/>
          <w:rFonts w:ascii="Arial" w:hAnsi="Arial" w:cs="Arial"/>
          <w:color w:val="3F3F3F"/>
          <w:sz w:val="14"/>
          <w:szCs w:val="14"/>
        </w:rPr>
        <w:t>της Γενικής Γραμματείας Πολιτικής Προστασίας</w:t>
      </w:r>
      <w:r>
        <w:rPr>
          <w:rFonts w:ascii="Arial" w:hAnsi="Arial" w:cs="Arial"/>
          <w:color w:val="3F3F3F"/>
          <w:sz w:val="14"/>
          <w:szCs w:val="14"/>
        </w:rPr>
        <w:t> στην ηλεκτρονική διεύθυνση </w:t>
      </w:r>
      <w:hyperlink r:id="rId12" w:history="1">
        <w:r>
          <w:rPr>
            <w:rStyle w:val="-"/>
            <w:rFonts w:ascii="Arial" w:hAnsi="Arial" w:cs="Arial"/>
            <w:color w:val="17498B"/>
            <w:sz w:val="14"/>
            <w:szCs w:val="14"/>
          </w:rPr>
          <w:t>www.civilprotection.gr</w:t>
        </w:r>
      </w:hyperlink>
      <w:r>
        <w:rPr>
          <w:rFonts w:ascii="Arial" w:hAnsi="Arial" w:cs="Arial"/>
          <w:color w:val="3F3F3F"/>
          <w:sz w:val="14"/>
          <w:szCs w:val="14"/>
        </w:rPr>
        <w:t>.</w:t>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noProof/>
          <w:color w:val="3F3F3F"/>
          <w:sz w:val="14"/>
          <w:szCs w:val="14"/>
        </w:rPr>
        <w:drawing>
          <wp:inline distT="0" distB="0" distL="0" distR="0">
            <wp:extent cx="7620000" cy="5334000"/>
            <wp:effectExtent l="19050" t="0" r="0" b="0"/>
            <wp:docPr id="2" name="Εικόνα 2" descr="https://www.civilprotection.gr/sites/default/gscp_uploads/resize/kataigides_4-800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vilprotection.gr/sites/default/gscp_uploads/resize/kataigides_4-800x560.jpg"/>
                    <pic:cNvPicPr>
                      <a:picLocks noChangeAspect="1" noChangeArrowheads="1"/>
                    </pic:cNvPicPr>
                  </pic:nvPicPr>
                  <pic:blipFill>
                    <a:blip r:embed="rId13"/>
                    <a:srcRect/>
                    <a:stretch>
                      <a:fillRect/>
                    </a:stretch>
                  </pic:blipFill>
                  <pic:spPr bwMode="auto">
                    <a:xfrm>
                      <a:off x="0" y="0"/>
                      <a:ext cx="7620000" cy="5334000"/>
                    </a:xfrm>
                    <a:prstGeom prst="rect">
                      <a:avLst/>
                    </a:prstGeom>
                    <a:noFill/>
                    <a:ln w="9525">
                      <a:noFill/>
                      <a:miter lim="800000"/>
                      <a:headEnd/>
                      <a:tailEnd/>
                    </a:ln>
                  </pic:spPr>
                </pic:pic>
              </a:graphicData>
            </a:graphic>
          </wp:inline>
        </w:drawing>
      </w:r>
    </w:p>
    <w:p w:rsidR="0023491C" w:rsidRDefault="0023491C" w:rsidP="0023491C">
      <w:pPr>
        <w:pStyle w:val="Web"/>
        <w:shd w:val="clear" w:color="auto" w:fill="FFFFFF"/>
        <w:spacing w:before="0" w:after="0"/>
        <w:jc w:val="both"/>
        <w:rPr>
          <w:rFonts w:ascii="Arial" w:hAnsi="Arial" w:cs="Arial"/>
          <w:color w:val="3F3F3F"/>
          <w:sz w:val="14"/>
          <w:szCs w:val="14"/>
        </w:rPr>
      </w:pPr>
      <w:r>
        <w:rPr>
          <w:rFonts w:ascii="Arial" w:hAnsi="Arial" w:cs="Arial"/>
          <w:noProof/>
          <w:color w:val="3F3F3F"/>
          <w:sz w:val="14"/>
          <w:szCs w:val="14"/>
        </w:rPr>
        <w:lastRenderedPageBreak/>
        <w:drawing>
          <wp:inline distT="0" distB="0" distL="0" distR="0">
            <wp:extent cx="7620000" cy="5334000"/>
            <wp:effectExtent l="19050" t="0" r="0" b="0"/>
            <wp:docPr id="3" name="Εικόνα 3" descr="https://www.civilprotection.gr/sites/default/gscp_uploads/resize/keraunoi-800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ivilprotection.gr/sites/default/gscp_uploads/resize/keraunoi-800x560.jpg"/>
                    <pic:cNvPicPr>
                      <a:picLocks noChangeAspect="1" noChangeArrowheads="1"/>
                    </pic:cNvPicPr>
                  </pic:nvPicPr>
                  <pic:blipFill>
                    <a:blip r:embed="rId14"/>
                    <a:srcRect/>
                    <a:stretch>
                      <a:fillRect/>
                    </a:stretch>
                  </pic:blipFill>
                  <pic:spPr bwMode="auto">
                    <a:xfrm>
                      <a:off x="0" y="0"/>
                      <a:ext cx="7620000" cy="5334000"/>
                    </a:xfrm>
                    <a:prstGeom prst="rect">
                      <a:avLst/>
                    </a:prstGeom>
                    <a:noFill/>
                    <a:ln w="9525">
                      <a:noFill/>
                      <a:miter lim="800000"/>
                      <a:headEnd/>
                      <a:tailEnd/>
                    </a:ln>
                  </pic:spPr>
                </pic:pic>
              </a:graphicData>
            </a:graphic>
          </wp:inline>
        </w:drawing>
      </w:r>
    </w:p>
    <w:p w:rsidR="00CA231A" w:rsidRPr="00CA231A" w:rsidRDefault="00CA231A" w:rsidP="005F093D">
      <w:pPr>
        <w:spacing w:after="0"/>
        <w:rPr>
          <w:rFonts w:cs="Arial"/>
          <w:color w:val="000000"/>
          <w:sz w:val="20"/>
          <w:szCs w:val="20"/>
          <w:lang w:eastAsia="el-GR"/>
        </w:rPr>
      </w:pPr>
    </w:p>
    <w:p w:rsidR="00093B08" w:rsidRPr="003F7043" w:rsidRDefault="00CE14FF" w:rsidP="00EC7E7D">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rsidR="00DF4093" w:rsidRPr="003F7043" w:rsidRDefault="00DF4093" w:rsidP="00EC7E7D">
      <w:pPr>
        <w:spacing w:after="0"/>
        <w:ind w:left="360"/>
        <w:jc w:val="center"/>
        <w:rPr>
          <w:rFonts w:ascii="Calibri" w:hAnsi="Calibri"/>
          <w:b/>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3">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3"/>
  </w:num>
  <w:num w:numId="5">
    <w:abstractNumId w:val="9"/>
  </w:num>
  <w:num w:numId="6">
    <w:abstractNumId w:val="4"/>
  </w:num>
  <w:num w:numId="7">
    <w:abstractNumId w:val="10"/>
  </w:num>
  <w:num w:numId="8">
    <w:abstractNumId w:val="2"/>
  </w:num>
  <w:num w:numId="9">
    <w:abstractNumId w:val="6"/>
  </w:num>
  <w:num w:numId="10">
    <w:abstractNumId w:val="8"/>
  </w:num>
  <w:num w:numId="11">
    <w:abstractNumId w:val="11"/>
  </w:num>
  <w:num w:numId="12">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402C7"/>
    <w:rsid w:val="00040B40"/>
    <w:rsid w:val="00052A31"/>
    <w:rsid w:val="00056783"/>
    <w:rsid w:val="000715CC"/>
    <w:rsid w:val="0007220F"/>
    <w:rsid w:val="000722EF"/>
    <w:rsid w:val="0007453D"/>
    <w:rsid w:val="00075D04"/>
    <w:rsid w:val="00093B08"/>
    <w:rsid w:val="000C24EE"/>
    <w:rsid w:val="000D0DB9"/>
    <w:rsid w:val="000E6B86"/>
    <w:rsid w:val="00104A58"/>
    <w:rsid w:val="0014467B"/>
    <w:rsid w:val="001726C0"/>
    <w:rsid w:val="00180212"/>
    <w:rsid w:val="001A12DB"/>
    <w:rsid w:val="001B0476"/>
    <w:rsid w:val="001B6E8F"/>
    <w:rsid w:val="001C04DF"/>
    <w:rsid w:val="001F7106"/>
    <w:rsid w:val="001F7166"/>
    <w:rsid w:val="001F7500"/>
    <w:rsid w:val="00201F9C"/>
    <w:rsid w:val="00203E7F"/>
    <w:rsid w:val="00204A6E"/>
    <w:rsid w:val="0022135B"/>
    <w:rsid w:val="0023491C"/>
    <w:rsid w:val="00261D5C"/>
    <w:rsid w:val="00280FC0"/>
    <w:rsid w:val="00285443"/>
    <w:rsid w:val="00287728"/>
    <w:rsid w:val="00291B02"/>
    <w:rsid w:val="002A543E"/>
    <w:rsid w:val="00320692"/>
    <w:rsid w:val="00344909"/>
    <w:rsid w:val="00366051"/>
    <w:rsid w:val="003A044C"/>
    <w:rsid w:val="003C6CBB"/>
    <w:rsid w:val="003F32A1"/>
    <w:rsid w:val="003F7043"/>
    <w:rsid w:val="00405352"/>
    <w:rsid w:val="004112BD"/>
    <w:rsid w:val="00414ACF"/>
    <w:rsid w:val="004502C4"/>
    <w:rsid w:val="00464A48"/>
    <w:rsid w:val="00483CB7"/>
    <w:rsid w:val="004A116E"/>
    <w:rsid w:val="004C4934"/>
    <w:rsid w:val="004C60A9"/>
    <w:rsid w:val="004D4586"/>
    <w:rsid w:val="005143E6"/>
    <w:rsid w:val="0054464D"/>
    <w:rsid w:val="00555B2E"/>
    <w:rsid w:val="00564E1A"/>
    <w:rsid w:val="0057526C"/>
    <w:rsid w:val="00576C90"/>
    <w:rsid w:val="005C11B7"/>
    <w:rsid w:val="005C2290"/>
    <w:rsid w:val="005C53E1"/>
    <w:rsid w:val="005E4D44"/>
    <w:rsid w:val="005F00E3"/>
    <w:rsid w:val="005F093D"/>
    <w:rsid w:val="00620346"/>
    <w:rsid w:val="0062126A"/>
    <w:rsid w:val="00627E3C"/>
    <w:rsid w:val="00635D55"/>
    <w:rsid w:val="006547A8"/>
    <w:rsid w:val="00683FD5"/>
    <w:rsid w:val="0068555D"/>
    <w:rsid w:val="00687BFF"/>
    <w:rsid w:val="006B0177"/>
    <w:rsid w:val="006B101D"/>
    <w:rsid w:val="007233A2"/>
    <w:rsid w:val="00735F33"/>
    <w:rsid w:val="007459C9"/>
    <w:rsid w:val="007633B4"/>
    <w:rsid w:val="007A5C04"/>
    <w:rsid w:val="007A6544"/>
    <w:rsid w:val="007D253C"/>
    <w:rsid w:val="007E013A"/>
    <w:rsid w:val="007E2AC5"/>
    <w:rsid w:val="007E3A73"/>
    <w:rsid w:val="00831E9E"/>
    <w:rsid w:val="008460CD"/>
    <w:rsid w:val="008509A4"/>
    <w:rsid w:val="00873D81"/>
    <w:rsid w:val="00885D22"/>
    <w:rsid w:val="00897C88"/>
    <w:rsid w:val="008D12F8"/>
    <w:rsid w:val="008E7569"/>
    <w:rsid w:val="009026A8"/>
    <w:rsid w:val="00905CCD"/>
    <w:rsid w:val="00912F1E"/>
    <w:rsid w:val="009163D5"/>
    <w:rsid w:val="00927592"/>
    <w:rsid w:val="009A0C41"/>
    <w:rsid w:val="009A597B"/>
    <w:rsid w:val="009A6194"/>
    <w:rsid w:val="009B6649"/>
    <w:rsid w:val="009E38D4"/>
    <w:rsid w:val="009F61B3"/>
    <w:rsid w:val="00A04336"/>
    <w:rsid w:val="00A07B97"/>
    <w:rsid w:val="00A14CC4"/>
    <w:rsid w:val="00A1740F"/>
    <w:rsid w:val="00A22858"/>
    <w:rsid w:val="00A25167"/>
    <w:rsid w:val="00A306EF"/>
    <w:rsid w:val="00A619D3"/>
    <w:rsid w:val="00A74AA6"/>
    <w:rsid w:val="00A7508D"/>
    <w:rsid w:val="00A77609"/>
    <w:rsid w:val="00A84429"/>
    <w:rsid w:val="00A9302D"/>
    <w:rsid w:val="00AA12F0"/>
    <w:rsid w:val="00AA19DF"/>
    <w:rsid w:val="00AA628D"/>
    <w:rsid w:val="00AC16FA"/>
    <w:rsid w:val="00AD4836"/>
    <w:rsid w:val="00AE0166"/>
    <w:rsid w:val="00AE101E"/>
    <w:rsid w:val="00AF06CC"/>
    <w:rsid w:val="00AF3D90"/>
    <w:rsid w:val="00B175E8"/>
    <w:rsid w:val="00B27F89"/>
    <w:rsid w:val="00B613CC"/>
    <w:rsid w:val="00B8011A"/>
    <w:rsid w:val="00B90BEF"/>
    <w:rsid w:val="00BA1BBF"/>
    <w:rsid w:val="00BC0796"/>
    <w:rsid w:val="00BC1F34"/>
    <w:rsid w:val="00BC2DA4"/>
    <w:rsid w:val="00BC728F"/>
    <w:rsid w:val="00BF5F2B"/>
    <w:rsid w:val="00C15E51"/>
    <w:rsid w:val="00C41A30"/>
    <w:rsid w:val="00C61FE9"/>
    <w:rsid w:val="00C63213"/>
    <w:rsid w:val="00C86F7E"/>
    <w:rsid w:val="00C92F8B"/>
    <w:rsid w:val="00C94B89"/>
    <w:rsid w:val="00CA231A"/>
    <w:rsid w:val="00CA44CF"/>
    <w:rsid w:val="00CA6538"/>
    <w:rsid w:val="00CA67CC"/>
    <w:rsid w:val="00CD6C7C"/>
    <w:rsid w:val="00CE14FF"/>
    <w:rsid w:val="00CE7071"/>
    <w:rsid w:val="00CF31E5"/>
    <w:rsid w:val="00D25AF8"/>
    <w:rsid w:val="00D50532"/>
    <w:rsid w:val="00D52674"/>
    <w:rsid w:val="00D76B66"/>
    <w:rsid w:val="00DC4D89"/>
    <w:rsid w:val="00DD3CDC"/>
    <w:rsid w:val="00DD741E"/>
    <w:rsid w:val="00DE4AAE"/>
    <w:rsid w:val="00DF3B3B"/>
    <w:rsid w:val="00DF4093"/>
    <w:rsid w:val="00E17839"/>
    <w:rsid w:val="00E31B7F"/>
    <w:rsid w:val="00E32D08"/>
    <w:rsid w:val="00E43203"/>
    <w:rsid w:val="00E449A0"/>
    <w:rsid w:val="00E7359B"/>
    <w:rsid w:val="00E96307"/>
    <w:rsid w:val="00EA2626"/>
    <w:rsid w:val="00EC2C46"/>
    <w:rsid w:val="00EC7E7D"/>
    <w:rsid w:val="00ED784B"/>
    <w:rsid w:val="00EE4449"/>
    <w:rsid w:val="00EE5248"/>
    <w:rsid w:val="00EE7B2E"/>
    <w:rsid w:val="00F068DF"/>
    <w:rsid w:val="00F2047E"/>
    <w:rsid w:val="00F2175A"/>
    <w:rsid w:val="00F228BB"/>
    <w:rsid w:val="00F2302D"/>
    <w:rsid w:val="00F260A8"/>
    <w:rsid w:val="00F4031D"/>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protection.gr/sites/default/gscp_uploads/images/kentriki_47.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k.stiga@stylida.gr" TargetMode="External"/><Relationship Id="rId12" Type="http://schemas.openxmlformats.org/officeDocument/2006/relationships/hyperlink" Target="https://www.civilprotection.gr/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stynomi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y.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939</Words>
  <Characters>5076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3</cp:revision>
  <cp:lastPrinted>2021-11-16T10:10:00Z</cp:lastPrinted>
  <dcterms:created xsi:type="dcterms:W3CDTF">2022-08-23T06:15:00Z</dcterms:created>
  <dcterms:modified xsi:type="dcterms:W3CDTF">2022-08-23T06:25:00Z</dcterms:modified>
</cp:coreProperties>
</file>