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2E4E7B53" w14:textId="77777777">
        <w:trPr>
          <w:trHeight w:val="2117"/>
        </w:trPr>
        <w:tc>
          <w:tcPr>
            <w:tcW w:w="3818" w:type="dxa"/>
            <w:tcBorders>
              <w:top w:val="nil"/>
              <w:left w:val="nil"/>
              <w:bottom w:val="nil"/>
              <w:right w:val="nil"/>
            </w:tcBorders>
          </w:tcPr>
          <w:p w14:paraId="2E4E7B47" w14:textId="77777777" w:rsidR="008C2E54" w:rsidRPr="009F000F" w:rsidRDefault="00E62B44" w:rsidP="009F000F">
            <w:pPr>
              <w:spacing w:after="0"/>
              <w:contextualSpacing/>
              <w:jc w:val="center"/>
              <w:rPr>
                <w:rFonts w:cs="Calibri"/>
                <w:lang w:val="en" w:eastAsia="el-GR"/>
              </w:rPr>
            </w:pPr>
            <w:bookmarkStart w:id="0" w:name="_GoBack"/>
            <w:bookmarkEnd w:id="0"/>
            <w:r>
              <w:rPr>
                <w:rFonts w:cs="Calibri"/>
                <w:noProof/>
                <w:lang w:eastAsia="el-GR"/>
              </w:rPr>
              <w:drawing>
                <wp:inline distT="0" distB="0" distL="0" distR="0" wp14:anchorId="2E4E7B6F" wp14:editId="2E4E7B70">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2E4E7B48"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2E4E7B49"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2E4E7B4A"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2E4E7B4B"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2E4E7B4C" w14:textId="77777777" w:rsidR="008C2E54" w:rsidRDefault="008C2E54" w:rsidP="009F000F">
            <w:pPr>
              <w:spacing w:after="0"/>
              <w:contextualSpacing/>
            </w:pPr>
          </w:p>
        </w:tc>
        <w:tc>
          <w:tcPr>
            <w:tcW w:w="3827" w:type="dxa"/>
            <w:tcBorders>
              <w:top w:val="nil"/>
              <w:left w:val="nil"/>
              <w:bottom w:val="nil"/>
              <w:right w:val="nil"/>
            </w:tcBorders>
          </w:tcPr>
          <w:p w14:paraId="2E4E7B4D" w14:textId="77777777" w:rsidR="008C2E54" w:rsidRPr="00327613" w:rsidRDefault="008C2E54" w:rsidP="009F000F">
            <w:pPr>
              <w:spacing w:after="0"/>
              <w:contextualSpacing/>
            </w:pPr>
          </w:p>
          <w:p w14:paraId="2E4E7B4E" w14:textId="77777777" w:rsidR="005F045C" w:rsidRPr="00327613" w:rsidRDefault="005F045C" w:rsidP="009F000F">
            <w:pPr>
              <w:spacing w:after="0"/>
              <w:contextualSpacing/>
            </w:pPr>
          </w:p>
          <w:p w14:paraId="2E4E7B4F" w14:textId="77777777" w:rsidR="005F045C" w:rsidRPr="00327613" w:rsidRDefault="005F045C" w:rsidP="009F000F">
            <w:pPr>
              <w:spacing w:after="0"/>
              <w:contextualSpacing/>
            </w:pPr>
          </w:p>
          <w:p w14:paraId="2E4E7B50"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24/06/2022</w:t>
            </w:r>
          </w:p>
          <w:p w14:paraId="2E4E7B51" w14:textId="77777777" w:rsidR="005F045C" w:rsidRPr="00327613" w:rsidRDefault="005F045C" w:rsidP="009F000F">
            <w:pPr>
              <w:spacing w:after="0"/>
              <w:contextualSpacing/>
              <w:rPr>
                <w:sz w:val="24"/>
                <w:szCs w:val="24"/>
              </w:rPr>
            </w:pPr>
          </w:p>
          <w:p w14:paraId="2E4E7B52"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6155</w:t>
            </w:r>
          </w:p>
        </w:tc>
      </w:tr>
      <w:tr w:rsidR="005F045C" w:rsidRPr="009F000F" w14:paraId="2E4E7B59" w14:textId="77777777">
        <w:trPr>
          <w:trHeight w:val="888"/>
        </w:trPr>
        <w:tc>
          <w:tcPr>
            <w:tcW w:w="9781" w:type="dxa"/>
            <w:gridSpan w:val="4"/>
            <w:tcBorders>
              <w:top w:val="nil"/>
              <w:left w:val="nil"/>
              <w:bottom w:val="nil"/>
              <w:right w:val="nil"/>
            </w:tcBorders>
          </w:tcPr>
          <w:p w14:paraId="2E4E7B54"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2E4E7B55"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2E4E7B56" w14:textId="32B77719" w:rsidR="005F045C" w:rsidRPr="00D20E41"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D20E41">
              <w:rPr>
                <w:sz w:val="24"/>
                <w:szCs w:val="24"/>
                <w:lang w:eastAsia="el-GR"/>
              </w:rPr>
              <w:t>Πανάγος Αθανάσιος</w:t>
            </w:r>
          </w:p>
          <w:p w14:paraId="2E4E7B57" w14:textId="60C9B42B" w:rsidR="005F045C" w:rsidRPr="00D20E41"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D20E41">
              <w:rPr>
                <w:sz w:val="24"/>
                <w:szCs w:val="24"/>
                <w:lang w:eastAsia="el-GR"/>
              </w:rPr>
              <w:tab/>
              <w:t xml:space="preserve">: </w:t>
            </w:r>
            <w:r w:rsidR="00D20E41">
              <w:rPr>
                <w:sz w:val="24"/>
                <w:szCs w:val="24"/>
                <w:lang w:eastAsia="el-GR"/>
              </w:rPr>
              <w:t>2238350112</w:t>
            </w:r>
          </w:p>
          <w:p w14:paraId="2E4E7B58" w14:textId="77777777" w:rsidR="005F045C" w:rsidRPr="00C20E55" w:rsidRDefault="005F045C" w:rsidP="009F000F">
            <w:pPr>
              <w:tabs>
                <w:tab w:val="left" w:pos="1344"/>
              </w:tabs>
              <w:spacing w:after="0"/>
              <w:contextualSpacing/>
            </w:pPr>
            <w:r w:rsidRPr="009F000F">
              <w:rPr>
                <w:sz w:val="24"/>
                <w:szCs w:val="24"/>
                <w:lang w:val="en-US" w:eastAsia="el-GR"/>
              </w:rPr>
              <w:t>Fax</w:t>
            </w:r>
            <w:r w:rsidRPr="009F000F">
              <w:rPr>
                <w:sz w:val="24"/>
                <w:szCs w:val="24"/>
                <w:lang w:val="en-US" w:eastAsia="el-GR"/>
              </w:rPr>
              <w:tab/>
              <w:t xml:space="preserve">: </w:t>
            </w:r>
            <w:r w:rsidR="00327613">
              <w:rPr>
                <w:sz w:val="24"/>
                <w:szCs w:val="24"/>
                <w:lang w:val="en-US" w:eastAsia="el-GR"/>
              </w:rPr>
              <w:t>2238024783</w:t>
            </w:r>
          </w:p>
        </w:tc>
      </w:tr>
      <w:tr w:rsidR="00CA1BB5" w:rsidRPr="005F045C" w14:paraId="2E4E7B5C" w14:textId="77777777">
        <w:trPr>
          <w:trHeight w:val="996"/>
        </w:trPr>
        <w:tc>
          <w:tcPr>
            <w:tcW w:w="9781" w:type="dxa"/>
            <w:gridSpan w:val="4"/>
            <w:tcBorders>
              <w:top w:val="nil"/>
              <w:left w:val="nil"/>
              <w:bottom w:val="nil"/>
              <w:right w:val="nil"/>
            </w:tcBorders>
          </w:tcPr>
          <w:p w14:paraId="2E4E7B5A"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2E4E7B5B"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2E4E7B64" w14:textId="77777777">
        <w:trPr>
          <w:trHeight w:val="1665"/>
        </w:trPr>
        <w:tc>
          <w:tcPr>
            <w:tcW w:w="5103" w:type="dxa"/>
            <w:gridSpan w:val="2"/>
            <w:tcBorders>
              <w:top w:val="nil"/>
              <w:left w:val="nil"/>
              <w:bottom w:val="nil"/>
              <w:right w:val="nil"/>
            </w:tcBorders>
          </w:tcPr>
          <w:p w14:paraId="2E4E7B5D"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2E4E7B5E"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2E4E7B5F" w14:textId="77777777" w:rsidR="00CA1BB5" w:rsidRPr="00CA1BB5" w:rsidRDefault="00CA1BB5" w:rsidP="009F000F">
            <w:pPr>
              <w:spacing w:after="0" w:line="240" w:lineRule="auto"/>
              <w:contextualSpacing/>
              <w:jc w:val="center"/>
              <w:rPr>
                <w:sz w:val="16"/>
                <w:szCs w:val="16"/>
                <w:lang w:eastAsia="el-GR"/>
              </w:rPr>
            </w:pPr>
          </w:p>
          <w:p w14:paraId="2E4E7B60"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2E4E7B61" w14:textId="77777777" w:rsidR="008653F6" w:rsidRDefault="008653F6" w:rsidP="00CA1BB5">
            <w:pPr>
              <w:spacing w:after="0" w:line="240" w:lineRule="auto"/>
              <w:ind w:left="-108"/>
              <w:contextualSpacing/>
              <w:jc w:val="center"/>
              <w:rPr>
                <w:sz w:val="24"/>
                <w:szCs w:val="24"/>
                <w:u w:val="single"/>
                <w:lang w:eastAsia="el-GR"/>
              </w:rPr>
            </w:pPr>
          </w:p>
          <w:p w14:paraId="2E4E7B62"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2E4E7B63" w14:textId="77777777" w:rsidR="00CA1BB5" w:rsidRPr="00CA1BB5" w:rsidRDefault="00CA1BB5" w:rsidP="00CA1BB5">
            <w:pPr>
              <w:spacing w:after="0" w:line="240" w:lineRule="auto"/>
              <w:ind w:left="720"/>
              <w:contextualSpacing/>
              <w:rPr>
                <w:sz w:val="24"/>
                <w:szCs w:val="24"/>
                <w:lang w:eastAsia="el-GR"/>
              </w:rPr>
            </w:pPr>
          </w:p>
        </w:tc>
      </w:tr>
    </w:tbl>
    <w:p w14:paraId="2E4E7B65" w14:textId="4AC784A4" w:rsidR="00B608C9" w:rsidRDefault="00CA1BB5" w:rsidP="00CA1BB5">
      <w:pPr>
        <w:spacing w:after="0"/>
        <w:contextualSpacing/>
        <w:jc w:val="both"/>
      </w:pPr>
      <w:r>
        <w:tab/>
        <w:t xml:space="preserve">Σας προσκαλώ σε </w:t>
      </w:r>
      <w:r w:rsidR="00D20E41">
        <w:t xml:space="preserve">τακτική </w:t>
      </w:r>
      <w:r>
        <w:t xml:space="preserve">συνεδρίαση </w:t>
      </w:r>
      <w:r w:rsidR="00D20E41">
        <w:t xml:space="preserve">της Οικονομικής Επιτροπής </w:t>
      </w:r>
      <w:r>
        <w:t>που θα γίνει</w:t>
      </w:r>
      <w:r w:rsidR="00D20E41">
        <w:t xml:space="preserve"> διά ζώσης, </w:t>
      </w:r>
      <w:r>
        <w:t>στο Δημαρχείο Στυλίδας, αίθουσα συνεδριάσεων τ</w:t>
      </w:r>
      <w:r w:rsidR="003B1782">
        <w:t>ης</w:t>
      </w:r>
      <w:r>
        <w:t xml:space="preserve"> </w:t>
      </w:r>
      <w:r w:rsidR="00F832BD">
        <w:t>Οικονομικής</w:t>
      </w:r>
      <w:r w:rsidR="003B1782">
        <w:t xml:space="preserve"> Επιτροπής</w:t>
      </w:r>
      <w:r>
        <w:t xml:space="preserve">, </w:t>
      </w:r>
      <w:r w:rsidR="00041C3A">
        <w:t xml:space="preserve">σύμφωνα με την εγκύκλιο 374/39135/30-05-2022 (ΑΔΑ: ΨΜΓΓ46ΜΤΛ6-Φ75), την εγκύκλιο 380/39456/15-06-2022 (ΑΔΑ: ΩΖ2Χ46ΜΤΛ6-97Χ) του Υπουργείου Εσωτερικών και το </w:t>
      </w:r>
      <w:r w:rsidR="00041C3A">
        <w:rPr>
          <w:b/>
        </w:rPr>
        <w:t>άρθρο 48 του Νόμου, υπ’ αριθμ.: 4940/14-06-2022 (ΦΕΚ 112/τ. Α.’/14-06-2022)</w:t>
      </w:r>
      <w:r w:rsidR="00041C3A">
        <w:t xml:space="preserve">, </w:t>
      </w:r>
      <w:r>
        <w:t xml:space="preserve">την </w:t>
      </w:r>
      <w:r>
        <w:rPr>
          <w:b/>
        </w:rPr>
        <w:t>28</w:t>
      </w:r>
      <w:r w:rsidRPr="00C32AF1">
        <w:rPr>
          <w:b/>
        </w:rPr>
        <w:t xml:space="preserve"> </w:t>
      </w:r>
      <w:r>
        <w:rPr>
          <w:b/>
        </w:rPr>
        <w:t>Ιουνίου</w:t>
      </w:r>
      <w:r w:rsidRPr="00C32AF1">
        <w:rPr>
          <w:b/>
        </w:rPr>
        <w:t xml:space="preserve"> </w:t>
      </w:r>
      <w:r>
        <w:rPr>
          <w:b/>
        </w:rPr>
        <w:t>2022</w:t>
      </w:r>
      <w:r w:rsidRPr="00CA1BB5">
        <w:t xml:space="preserve"> </w:t>
      </w:r>
      <w:r>
        <w:t xml:space="preserve">ημέρα της εβδομάδος </w:t>
      </w:r>
      <w:r>
        <w:rPr>
          <w:b/>
        </w:rPr>
        <w:t>Τρίτη</w:t>
      </w:r>
      <w:r w:rsidRPr="00CA1BB5">
        <w:t xml:space="preserve"> </w:t>
      </w:r>
      <w:r>
        <w:t xml:space="preserve">και ώρα </w:t>
      </w:r>
      <w:r>
        <w:rPr>
          <w:b/>
        </w:rPr>
        <w:t>12:00 μμ</w:t>
      </w:r>
      <w:r w:rsidRPr="00CA1BB5">
        <w:t xml:space="preserve"> </w:t>
      </w:r>
      <w:r>
        <w:t>για συζήτηση και λήψη αποφάσεων στα κατωτέρω θέματα της ημερήσιας διάταξης:</w:t>
      </w:r>
      <w:r w:rsidR="00041C3A">
        <w:t xml:space="preserve"> </w:t>
      </w:r>
    </w:p>
    <w:p w14:paraId="2E4E7B66" w14:textId="77777777" w:rsidR="00C32AF1" w:rsidRDefault="00C32AF1" w:rsidP="00CA1BB5">
      <w:pPr>
        <w:spacing w:after="0"/>
        <w:contextualSpacing/>
        <w:jc w:val="both"/>
      </w:pPr>
    </w:p>
    <w:p w14:paraId="2E4E7B67" w14:textId="77777777" w:rsidR="00C32AF1" w:rsidRPr="00327613" w:rsidRDefault="00C32AF1" w:rsidP="004A19B6">
      <w:pPr>
        <w:spacing w:after="0"/>
        <w:contextualSpacing/>
      </w:pPr>
      <w:bookmarkStart w:id="1" w:name="themanumberthemata"/>
      <w:bookmarkEnd w:id="1"/>
      <w:r>
        <w:rPr>
          <w:rFonts w:cs="Calibri"/>
        </w:rPr>
        <w:br/>
        <w:t xml:space="preserve">Θέμα 1 : Έγκριση πρωτοκόλλου οριστικής   παραλαβής για το έργο                                                                                                                           &lt;&lt;'ΕΠΙΣΚΕΥΗ ΣΥΝΤΗΡΗΣΗ ΣΧΟΛΙΚΩΝ ΚΤΙΡΙΩΝ &amp; ΑΥΛΙΩΝ ΧΩΡΩΝ ΔΗΜΟΥ ΣΤΥΛΙΔΑΣ </w:t>
      </w:r>
      <w:r>
        <w:rPr>
          <w:rFonts w:cs="Calibri"/>
        </w:rPr>
        <w:br/>
      </w:r>
      <w:r>
        <w:rPr>
          <w:rFonts w:cs="Calibri"/>
        </w:rPr>
        <w:br/>
        <w:t>Θέμα 2 : ΕΞΕΙΔΙΚΕΥΣΗ ΠΙΣΤΩΣΗΣ ΓΙΑ ΤΗ ΔΙΟΡΓΑΝΩΣΗ ΤΟΥ ΑΘΛΗΤΙΚΟΥ ΑΓΩΝΑ STYLIDA CITY RACE</w:t>
      </w:r>
      <w:r>
        <w:rPr>
          <w:rFonts w:cs="Calibri"/>
        </w:rPr>
        <w:br/>
      </w:r>
      <w:r>
        <w:rPr>
          <w:rFonts w:cs="Calibri"/>
        </w:rPr>
        <w:br/>
        <w:t>Θέμα 3 : Εξειδίκευση πίστωσης για την προμήθεια ειδών κυλικείου για την προσφορά τους σε αντιπροσωπείες και επίσημους προσκεκλημένους του Δήμου Στυλίδας</w:t>
      </w:r>
      <w:r>
        <w:rPr>
          <w:rFonts w:cs="Calibri"/>
        </w:rPr>
        <w:br/>
      </w:r>
      <w:r>
        <w:rPr>
          <w:rFonts w:cs="Calibri"/>
        </w:rPr>
        <w:br/>
        <w:t>Θέμα 4 : Εξειδίκευση πίστωσης για την παράθεση γευμάτων σε αντιπροσωπείες και επίσημους προσκεκλημένους του Δήμου Στυλίδας</w:t>
      </w:r>
      <w:r>
        <w:rPr>
          <w:rFonts w:cs="Calibri"/>
        </w:rPr>
        <w:br/>
      </w:r>
      <w:r>
        <w:rPr>
          <w:rFonts w:cs="Calibri"/>
        </w:rPr>
        <w:br/>
        <w:t>Θέμα 5 : Έγκριση εκτέλεσης προμήθειας – Καθορισμός τρόπου εκτέλεσης, Έγκριση των τεχνικών προδιαγραφών, Κατάρτιση όρων διαγωνισμού για την προμήθεια με τίτλο «Προμήθεια βυθιζόμενων συστημάτων αποθήκευσης απορριμμάτων με κάδους συμβατούς με τα κοινά απορριμματοφόρα του Δήμου Στυλίδας για την αναβάθμιση κοινόχρηστων χώρων».</w:t>
      </w:r>
      <w:r>
        <w:rPr>
          <w:rFonts w:cs="Calibri"/>
        </w:rPr>
        <w:br/>
      </w:r>
      <w:r>
        <w:rPr>
          <w:rFonts w:cs="Calibri"/>
        </w:rPr>
        <w:br/>
        <w:t>Θέμα 6 : Ορισμός Πληρεξούσιου Δικηγόρου</w:t>
      </w:r>
      <w:r>
        <w:rPr>
          <w:rFonts w:cs="Calibri"/>
        </w:rPr>
        <w:br/>
      </w:r>
      <w:r>
        <w:rPr>
          <w:rFonts w:cs="Calibri"/>
        </w:rPr>
        <w:br/>
        <w:t>Θέμα 7 : Ορισμός Πληρεξούσιου Δικηγόρου</w:t>
      </w:r>
      <w:r>
        <w:rPr>
          <w:rFonts w:cs="Calibri"/>
        </w:rPr>
        <w:br/>
      </w:r>
      <w:r>
        <w:rPr>
          <w:rFonts w:cs="Calibri"/>
        </w:rPr>
        <w:br/>
      </w:r>
      <w:r>
        <w:rPr>
          <w:rFonts w:cs="Calibri"/>
        </w:rPr>
        <w:lastRenderedPageBreak/>
        <w:t>Θέμα 8 : Ορισμός Πληρεξούσιου Δικηγόρου</w:t>
      </w:r>
      <w:r>
        <w:rPr>
          <w:rFonts w:cs="Calibri"/>
        </w:rPr>
        <w:br/>
      </w:r>
      <w:r>
        <w:rPr>
          <w:rFonts w:cs="Calibri"/>
        </w:rPr>
        <w:br/>
        <w:t>Θέμα 9 : Ορισμός Πληρεξούσιου Δικηγόρου</w:t>
      </w:r>
      <w:r>
        <w:rPr>
          <w:rFonts w:cs="Calibri"/>
        </w:rPr>
        <w:br/>
      </w:r>
      <w:r>
        <w:rPr>
          <w:rFonts w:cs="Calibri"/>
        </w:rPr>
        <w:br/>
        <w:t>Θέμα 10 : Ορισμός Πληρεξούσιου Δικηγόρου</w:t>
      </w:r>
      <w:r>
        <w:rPr>
          <w:rFonts w:cs="Calibri"/>
        </w:rPr>
        <w:br/>
      </w:r>
      <w:r>
        <w:rPr>
          <w:rFonts w:cs="Calibri"/>
        </w:rPr>
        <w:br/>
        <w:t>Θέμα 11 : Ορισμός Πληρεξούσιου Δικηγόρου</w:t>
      </w:r>
      <w:r>
        <w:rPr>
          <w:rFonts w:cs="Calibri"/>
        </w:rPr>
        <w:br/>
      </w:r>
    </w:p>
    <w:p w14:paraId="2E4E7B68" w14:textId="77777777" w:rsidR="00C32AF1" w:rsidRPr="00327613" w:rsidRDefault="00C32AF1" w:rsidP="00CA1BB5">
      <w:pPr>
        <w:spacing w:after="0"/>
        <w:contextualSpacing/>
        <w:jc w:val="both"/>
      </w:pPr>
    </w:p>
    <w:p w14:paraId="2E4E7B6A"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p>
    <w:p w14:paraId="2E4E7B6B" w14:textId="40946830" w:rsidR="003B1782" w:rsidRPr="003B1782" w:rsidRDefault="00D20E41" w:rsidP="003B1782">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2E4E7B6C" w14:textId="77777777" w:rsidR="00C32AF1" w:rsidRPr="005E77CE" w:rsidRDefault="00C32AF1" w:rsidP="00C32AF1">
      <w:pPr>
        <w:spacing w:after="0"/>
        <w:contextualSpacing/>
        <w:jc w:val="center"/>
        <w:rPr>
          <w:sz w:val="24"/>
          <w:szCs w:val="24"/>
        </w:rPr>
      </w:pPr>
    </w:p>
    <w:p w14:paraId="2E4E7B6D" w14:textId="77777777" w:rsidR="00C32AF1" w:rsidRPr="005E77CE" w:rsidRDefault="00C32AF1" w:rsidP="00C32AF1">
      <w:pPr>
        <w:spacing w:after="0"/>
        <w:contextualSpacing/>
        <w:jc w:val="center"/>
        <w:rPr>
          <w:sz w:val="24"/>
          <w:szCs w:val="24"/>
        </w:rPr>
      </w:pPr>
    </w:p>
    <w:p w14:paraId="2E4E7B6E"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41C3A"/>
    <w:rsid w:val="000772B8"/>
    <w:rsid w:val="00114AC4"/>
    <w:rsid w:val="001416C4"/>
    <w:rsid w:val="002C18D9"/>
    <w:rsid w:val="00327613"/>
    <w:rsid w:val="003B1782"/>
    <w:rsid w:val="00420C81"/>
    <w:rsid w:val="004A19B6"/>
    <w:rsid w:val="005E77CE"/>
    <w:rsid w:val="005F045C"/>
    <w:rsid w:val="00740C0A"/>
    <w:rsid w:val="007A5450"/>
    <w:rsid w:val="008653F6"/>
    <w:rsid w:val="008C2E54"/>
    <w:rsid w:val="009B0364"/>
    <w:rsid w:val="009F000F"/>
    <w:rsid w:val="00A46472"/>
    <w:rsid w:val="00A60B1A"/>
    <w:rsid w:val="00AA4EE2"/>
    <w:rsid w:val="00AD7C91"/>
    <w:rsid w:val="00AF3DFC"/>
    <w:rsid w:val="00B608C9"/>
    <w:rsid w:val="00BA2B18"/>
    <w:rsid w:val="00C20E55"/>
    <w:rsid w:val="00C32AF1"/>
    <w:rsid w:val="00CA1BB5"/>
    <w:rsid w:val="00CE7490"/>
    <w:rsid w:val="00D20E41"/>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1783</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2011-04-05T12:34:00Z</cp:lastPrinted>
  <dcterms:created xsi:type="dcterms:W3CDTF">2022-06-24T13:29:00Z</dcterms:created>
  <dcterms:modified xsi:type="dcterms:W3CDTF">2022-06-24T13:29:00Z</dcterms:modified>
</cp:coreProperties>
</file>